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2D" w:rsidRPr="009F5811" w:rsidRDefault="004C312D" w:rsidP="004C312D">
      <w:pPr>
        <w:jc w:val="center"/>
        <w:rPr>
          <w:sz w:val="28"/>
          <w:szCs w:val="28"/>
        </w:rPr>
      </w:pPr>
      <w:r w:rsidRPr="009F5811">
        <w:rPr>
          <w:noProof/>
          <w:sz w:val="28"/>
          <w:szCs w:val="28"/>
          <w:lang w:eastAsia="ru-RU"/>
        </w:rPr>
        <w:drawing>
          <wp:inline distT="0" distB="0" distL="0" distR="0">
            <wp:extent cx="540385" cy="58039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2D" w:rsidRPr="009F5811" w:rsidRDefault="004C312D" w:rsidP="004C312D">
      <w:pPr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4C312D" w:rsidRPr="009F5811" w:rsidRDefault="004C312D" w:rsidP="004C312D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4C312D" w:rsidRPr="009F5811" w:rsidTr="00BC4735">
        <w:tc>
          <w:tcPr>
            <w:tcW w:w="5246" w:type="dxa"/>
          </w:tcPr>
          <w:p w:rsidR="004C312D" w:rsidRPr="009F5811" w:rsidRDefault="004C312D" w:rsidP="00BC4735">
            <w:pPr>
              <w:ind w:left="-142" w:right="-250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АДМ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Н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СТРАЦ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Я К</w:t>
            </w:r>
            <w:r w:rsidRPr="009F5811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9F5811">
              <w:rPr>
                <w:b/>
                <w:sz w:val="24"/>
                <w:szCs w:val="24"/>
              </w:rPr>
              <w:t>КОГО</w:t>
            </w:r>
          </w:p>
          <w:p w:rsidR="004C312D" w:rsidRPr="009F5811" w:rsidRDefault="004C312D" w:rsidP="00BC4735">
            <w:pPr>
              <w:jc w:val="center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С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9F5811">
              <w:rPr>
                <w:b/>
                <w:sz w:val="24"/>
                <w:szCs w:val="24"/>
              </w:rPr>
              <w:t>СОВ</w:t>
            </w:r>
            <w:r w:rsidRPr="009F5811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4C312D" w:rsidRPr="009F5811" w:rsidRDefault="004C312D" w:rsidP="00BC4735">
            <w:pPr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</w:rPr>
              <w:t>РЕСПУБЛ</w:t>
            </w:r>
            <w:r w:rsidRPr="009F5811">
              <w:rPr>
                <w:b/>
                <w:sz w:val="24"/>
                <w:szCs w:val="24"/>
                <w:lang w:val="uk-UA"/>
              </w:rPr>
              <w:t>ІКИ</w:t>
            </w:r>
            <w:r w:rsidRPr="009F5811">
              <w:rPr>
                <w:b/>
                <w:sz w:val="24"/>
                <w:szCs w:val="24"/>
              </w:rPr>
              <w:t xml:space="preserve"> КР</w:t>
            </w:r>
            <w:r w:rsidRPr="009F5811">
              <w:rPr>
                <w:b/>
                <w:sz w:val="24"/>
                <w:szCs w:val="24"/>
                <w:lang w:val="uk-UA"/>
              </w:rPr>
              <w:t>И</w:t>
            </w:r>
            <w:r w:rsidRPr="009F5811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4C312D" w:rsidRPr="009F5811" w:rsidRDefault="004C312D" w:rsidP="00BC4735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9F5811">
              <w:rPr>
                <w:b/>
                <w:sz w:val="24"/>
                <w:szCs w:val="24"/>
              </w:rPr>
              <w:t>КРАСНОФЛОТСКОЕ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4C312D" w:rsidRPr="009F5811" w:rsidRDefault="004C312D" w:rsidP="004C312D">
      <w:pPr>
        <w:rPr>
          <w:i/>
          <w:sz w:val="28"/>
          <w:szCs w:val="28"/>
          <w:lang w:val="uk-UA"/>
        </w:rPr>
      </w:pPr>
      <w:r w:rsidRPr="00841165">
        <w:rPr>
          <w:sz w:val="28"/>
          <w:szCs w:val="28"/>
        </w:rPr>
        <w:pict>
          <v:line id="Прямая соединительная линия 3" o:spid="_x0000_s1027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ПОСТАНОВЛЕНИЕ </w:t>
      </w:r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9F5811">
        <w:rPr>
          <w:sz w:val="28"/>
          <w:szCs w:val="28"/>
        </w:rPr>
        <w:t>от   30.12.2021 года                                                                                               №  31</w:t>
      </w:r>
      <w:r>
        <w:rPr>
          <w:sz w:val="28"/>
          <w:szCs w:val="28"/>
        </w:rPr>
        <w:t>6</w:t>
      </w:r>
      <w:r w:rsidRPr="009F5811">
        <w:rPr>
          <w:sz w:val="28"/>
          <w:szCs w:val="28"/>
        </w:rPr>
        <w:t xml:space="preserve">                                             с</w:t>
      </w:r>
      <w:proofErr w:type="gramStart"/>
      <w:r w:rsidRPr="009F5811">
        <w:rPr>
          <w:sz w:val="28"/>
          <w:szCs w:val="28"/>
        </w:rPr>
        <w:t>.К</w:t>
      </w:r>
      <w:proofErr w:type="gramEnd"/>
      <w:r w:rsidRPr="009F5811">
        <w:rPr>
          <w:sz w:val="28"/>
          <w:szCs w:val="28"/>
        </w:rPr>
        <w:t>раснофлотское</w:t>
      </w:r>
    </w:p>
    <w:p w:rsidR="00AC0B97" w:rsidRDefault="004C312D">
      <w:pPr>
        <w:spacing w:before="118"/>
        <w:ind w:left="152" w:right="4642"/>
        <w:jc w:val="both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Перечня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коррупционно-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опасных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Краснофлотского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поселения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района Республики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Крым</w:t>
      </w:r>
    </w:p>
    <w:p w:rsidR="00AC0B97" w:rsidRDefault="00AC0B97">
      <w:pPr>
        <w:pStyle w:val="a3"/>
        <w:spacing w:before="0"/>
        <w:ind w:left="0" w:firstLine="0"/>
        <w:jc w:val="left"/>
        <w:rPr>
          <w:b/>
          <w:sz w:val="30"/>
        </w:rPr>
      </w:pPr>
    </w:p>
    <w:p w:rsidR="00AC0B97" w:rsidRDefault="004C312D">
      <w:pPr>
        <w:spacing w:before="184"/>
        <w:ind w:left="152" w:right="104" w:firstLine="636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</w:t>
      </w:r>
      <w:hyperlink r:id="rId6">
        <w:r>
          <w:rPr>
            <w:sz w:val="28"/>
          </w:rPr>
          <w:t>Федеральным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25.12.2008</w:t>
      </w:r>
      <w:r>
        <w:rPr>
          <w:spacing w:val="1"/>
          <w:sz w:val="28"/>
        </w:rPr>
        <w:t xml:space="preserve"> </w:t>
      </w:r>
      <w:r>
        <w:rPr>
          <w:sz w:val="28"/>
        </w:rPr>
        <w:t>N 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противодействии коррупции",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Федеральным законом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РФ 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70"/>
          <w:sz w:val="28"/>
        </w:rPr>
        <w:t xml:space="preserve"> </w:t>
      </w:r>
      <w:r>
        <w:rPr>
          <w:sz w:val="28"/>
        </w:rPr>
        <w:t>N 131-ФЗ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 руководствуясь Методическими рекомендациями от 20 февраля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18-0/10//П-906 по проведению оценки коррупционных рисков, возникающих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функций, разработанных</w:t>
      </w:r>
      <w:r>
        <w:rPr>
          <w:sz w:val="28"/>
        </w:rPr>
        <w:t xml:space="preserve"> Министерством труда и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возникающих при реализации </w:t>
      </w:r>
      <w:proofErr w:type="gramStart"/>
      <w:r>
        <w:rPr>
          <w:sz w:val="28"/>
        </w:rPr>
        <w:t>функций администрации Краснофлотского</w:t>
      </w:r>
      <w:r>
        <w:rPr>
          <w:sz w:val="28"/>
        </w:rPr>
        <w:t xml:space="preserve">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 Советского района Республики</w:t>
      </w:r>
      <w:proofErr w:type="gramEnd"/>
      <w:r>
        <w:rPr>
          <w:sz w:val="28"/>
        </w:rPr>
        <w:t xml:space="preserve"> 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 постановле</w:t>
      </w:r>
      <w:r>
        <w:rPr>
          <w:sz w:val="28"/>
        </w:rPr>
        <w:t>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Краснофлотского</w:t>
      </w:r>
      <w:r>
        <w:rPr>
          <w:sz w:val="28"/>
        </w:rPr>
        <w:t xml:space="preserve"> сельского поселения от 13.11.2020г. №193/02-04,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Краснофлотское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Крым,</w:t>
      </w:r>
    </w:p>
    <w:p w:rsidR="00AC0B97" w:rsidRDefault="004C312D">
      <w:pPr>
        <w:spacing w:before="1"/>
        <w:ind w:left="152"/>
        <w:rPr>
          <w:sz w:val="28"/>
        </w:rPr>
      </w:pPr>
      <w:r>
        <w:rPr>
          <w:sz w:val="28"/>
        </w:rPr>
        <w:t>ПОСТАНОВЛЯЮ:</w:t>
      </w:r>
    </w:p>
    <w:p w:rsidR="00AC0B97" w:rsidRDefault="004C312D">
      <w:pPr>
        <w:pStyle w:val="a5"/>
        <w:numPr>
          <w:ilvl w:val="0"/>
          <w:numId w:val="2"/>
        </w:numPr>
        <w:tabs>
          <w:tab w:val="left" w:pos="1137"/>
        </w:tabs>
        <w:spacing w:before="2"/>
        <w:ind w:right="112" w:firstLine="704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коррупционно-опасных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Краснофлотского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Крым.</w:t>
      </w:r>
    </w:p>
    <w:p w:rsidR="00AC0B97" w:rsidRDefault="004C312D">
      <w:pPr>
        <w:pStyle w:val="a5"/>
        <w:numPr>
          <w:ilvl w:val="0"/>
          <w:numId w:val="2"/>
        </w:numPr>
        <w:tabs>
          <w:tab w:val="left" w:pos="1208"/>
        </w:tabs>
        <w:spacing w:before="0"/>
        <w:ind w:right="109" w:firstLine="708"/>
        <w:jc w:val="both"/>
        <w:rPr>
          <w:sz w:val="28"/>
        </w:rPr>
      </w:pPr>
      <w:r>
        <w:rPr>
          <w:sz w:val="28"/>
        </w:rPr>
        <w:t>Опубликовать постановление Администрации</w:t>
      </w:r>
      <w:proofErr w:type="gramStart"/>
      <w:r>
        <w:rPr>
          <w:sz w:val="28"/>
        </w:rPr>
        <w:t xml:space="preserve"> У</w:t>
      </w:r>
      <w:proofErr w:type="gramEnd"/>
      <w:r w:rsidRPr="004C312D">
        <w:rPr>
          <w:sz w:val="28"/>
        </w:rPr>
        <w:t xml:space="preserve"> </w:t>
      </w:r>
      <w:r>
        <w:rPr>
          <w:sz w:val="28"/>
        </w:rPr>
        <w:t>Краснофлотского</w:t>
      </w:r>
      <w:r>
        <w:rPr>
          <w:sz w:val="28"/>
        </w:rPr>
        <w:t xml:space="preserve"> 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Краснофлотского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интернет-странице</w:t>
      </w:r>
      <w:proofErr w:type="spellEnd"/>
      <w:r>
        <w:rPr>
          <w:sz w:val="28"/>
        </w:rPr>
        <w:t xml:space="preserve"> Советского района Республики Крым в разделе 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«Краснофлотское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sovmo.rk.gov.ru</w:t>
      </w:r>
      <w:proofErr w:type="spellEnd"/>
      <w:r>
        <w:rPr>
          <w:sz w:val="28"/>
        </w:rPr>
        <w:t>.</w:t>
      </w:r>
    </w:p>
    <w:p w:rsidR="00AC0B97" w:rsidRDefault="004C312D">
      <w:pPr>
        <w:pStyle w:val="a5"/>
        <w:numPr>
          <w:ilvl w:val="0"/>
          <w:numId w:val="2"/>
        </w:numPr>
        <w:tabs>
          <w:tab w:val="left" w:pos="1144"/>
        </w:tabs>
        <w:spacing w:before="0"/>
        <w:ind w:left="1143" w:hanging="284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</w:t>
      </w:r>
      <w:r>
        <w:rPr>
          <w:sz w:val="28"/>
        </w:rPr>
        <w:t>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AC0B97" w:rsidRDefault="004C312D">
      <w:pPr>
        <w:pStyle w:val="a5"/>
        <w:numPr>
          <w:ilvl w:val="0"/>
          <w:numId w:val="2"/>
        </w:numPr>
        <w:tabs>
          <w:tab w:val="left" w:pos="1145"/>
        </w:tabs>
        <w:ind w:left="1144" w:hanging="28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2"/>
          <w:sz w:val="28"/>
        </w:rPr>
        <w:t xml:space="preserve"> </w:t>
      </w:r>
      <w:r>
        <w:rPr>
          <w:sz w:val="28"/>
        </w:rPr>
        <w:t>обнародования.</w:t>
      </w:r>
    </w:p>
    <w:p w:rsidR="00AC0B97" w:rsidRDefault="00AC0B97">
      <w:pPr>
        <w:pStyle w:val="a3"/>
        <w:ind w:left="0" w:firstLine="0"/>
        <w:jc w:val="left"/>
        <w:rPr>
          <w:sz w:val="28"/>
        </w:rPr>
      </w:pPr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Председатель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сельского совета-</w:t>
      </w:r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глава администрации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4C312D" w:rsidRPr="009F5811" w:rsidRDefault="004C312D" w:rsidP="004C312D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F5811">
        <w:rPr>
          <w:b/>
          <w:sz w:val="28"/>
          <w:szCs w:val="28"/>
        </w:rPr>
        <w:t>сельского поселения                                                                С.Г.Нестеренко</w:t>
      </w:r>
    </w:p>
    <w:p w:rsidR="00AC0B97" w:rsidRDefault="00AC0B97">
      <w:pPr>
        <w:rPr>
          <w:sz w:val="28"/>
        </w:rPr>
        <w:sectPr w:rsidR="00AC0B97">
          <w:type w:val="continuous"/>
          <w:pgSz w:w="11910" w:h="16840"/>
          <w:pgMar w:top="220" w:right="460" w:bottom="280" w:left="980" w:header="720" w:footer="720" w:gutter="0"/>
          <w:cols w:space="720"/>
        </w:sectPr>
      </w:pPr>
    </w:p>
    <w:p w:rsidR="00AC0B97" w:rsidRDefault="004C312D" w:rsidP="004C312D">
      <w:pPr>
        <w:spacing w:before="68"/>
        <w:ind w:left="6096"/>
        <w:rPr>
          <w:sz w:val="24"/>
        </w:rPr>
      </w:pPr>
      <w:r>
        <w:rPr>
          <w:sz w:val="24"/>
        </w:rPr>
        <w:lastRenderedPageBreak/>
        <w:t>УТВЕРЖДАЮ</w:t>
      </w:r>
    </w:p>
    <w:p w:rsidR="00AC0B97" w:rsidRDefault="004C312D" w:rsidP="004C312D">
      <w:pPr>
        <w:tabs>
          <w:tab w:val="left" w:pos="8624"/>
        </w:tabs>
        <w:ind w:left="6096" w:right="104"/>
        <w:jc w:val="both"/>
        <w:rPr>
          <w:sz w:val="24"/>
        </w:rPr>
      </w:pPr>
      <w:r>
        <w:rPr>
          <w:sz w:val="24"/>
        </w:rPr>
        <w:t xml:space="preserve">Председатель </w:t>
      </w:r>
      <w:r>
        <w:rPr>
          <w:spacing w:val="-1"/>
          <w:sz w:val="24"/>
        </w:rPr>
        <w:t>Краснофлотского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глава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администрации </w:t>
      </w:r>
      <w:proofErr w:type="spellStart"/>
      <w:r>
        <w:rPr>
          <w:sz w:val="24"/>
        </w:rPr>
        <w:t>Краснофлосткого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района 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</w:p>
    <w:p w:rsidR="00AC0B97" w:rsidRDefault="004C312D">
      <w:pPr>
        <w:tabs>
          <w:tab w:val="left" w:pos="8050"/>
        </w:tabs>
        <w:ind w:left="625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С.Г</w:t>
      </w:r>
      <w:r>
        <w:rPr>
          <w:sz w:val="24"/>
        </w:rPr>
        <w:t>.Нестеренко</w:t>
      </w:r>
    </w:p>
    <w:p w:rsidR="00AC0B97" w:rsidRDefault="004C312D">
      <w:pPr>
        <w:ind w:left="6250"/>
        <w:rPr>
          <w:sz w:val="24"/>
        </w:rPr>
      </w:pPr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z w:val="24"/>
        </w:rPr>
        <w:t xml:space="preserve"> 2021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№316</w:t>
      </w:r>
    </w:p>
    <w:p w:rsidR="00AC0B97" w:rsidRDefault="00AC0B97">
      <w:pPr>
        <w:pStyle w:val="a3"/>
        <w:spacing w:before="8"/>
        <w:ind w:left="0" w:firstLine="0"/>
        <w:jc w:val="left"/>
        <w:rPr>
          <w:sz w:val="20"/>
        </w:rPr>
      </w:pPr>
    </w:p>
    <w:p w:rsidR="00AC0B97" w:rsidRDefault="004C312D">
      <w:pPr>
        <w:ind w:left="1733" w:hanging="1169"/>
        <w:rPr>
          <w:b/>
          <w:sz w:val="26"/>
        </w:rPr>
      </w:pPr>
      <w:r>
        <w:rPr>
          <w:b/>
          <w:sz w:val="26"/>
        </w:rPr>
        <w:t>Перечень коррупционно-опасных функций в администрации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Краснофлотского </w:t>
      </w:r>
      <w:r>
        <w:rPr>
          <w:b/>
          <w:sz w:val="26"/>
        </w:rPr>
        <w:t>сельского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поселения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Советского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района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Республики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Крым.</w:t>
      </w:r>
    </w:p>
    <w:p w:rsidR="00AC0B97" w:rsidRDefault="00AC0B97">
      <w:pPr>
        <w:pStyle w:val="a3"/>
        <w:spacing w:before="0"/>
        <w:ind w:left="0" w:firstLine="0"/>
        <w:jc w:val="left"/>
        <w:rPr>
          <w:b/>
          <w:sz w:val="28"/>
        </w:rPr>
      </w:pP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184"/>
        <w:ind w:right="102" w:firstLine="560"/>
        <w:jc w:val="both"/>
        <w:rPr>
          <w:sz w:val="26"/>
        </w:rPr>
      </w:pP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постоянно,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организационно-распорядительных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административно-хозяйственных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функций.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0"/>
        <w:ind w:right="112" w:firstLine="560"/>
        <w:jc w:val="both"/>
        <w:rPr>
          <w:sz w:val="26"/>
        </w:rPr>
      </w:pP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поселения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судебных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правоохранительных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органах.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2"/>
        <w:ind w:left="972" w:hanging="261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гражданам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организациям.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line="297" w:lineRule="exact"/>
        <w:ind w:left="972" w:hanging="261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распределении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ресурсов.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0" w:line="297" w:lineRule="exact"/>
        <w:ind w:left="972" w:hanging="261"/>
        <w:jc w:val="both"/>
        <w:rPr>
          <w:sz w:val="26"/>
        </w:rPr>
      </w:pPr>
      <w:r>
        <w:rPr>
          <w:sz w:val="26"/>
        </w:rPr>
        <w:t>Хранение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материально-технических</w:t>
      </w:r>
      <w:r>
        <w:rPr>
          <w:spacing w:val="-8"/>
          <w:sz w:val="26"/>
        </w:rPr>
        <w:t xml:space="preserve"> </w:t>
      </w:r>
      <w:r>
        <w:rPr>
          <w:sz w:val="26"/>
        </w:rPr>
        <w:t>ресурсов.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ind w:right="123" w:firstLine="560"/>
        <w:jc w:val="both"/>
        <w:rPr>
          <w:sz w:val="26"/>
        </w:rPr>
      </w:pPr>
      <w:r>
        <w:rPr>
          <w:sz w:val="26"/>
        </w:rPr>
        <w:t>Размещение заказов на поставку товаров, выполнение работ, оказание услуг для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нужд.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5" w:line="237" w:lineRule="auto"/>
        <w:ind w:right="118" w:firstLine="560"/>
        <w:jc w:val="both"/>
        <w:rPr>
          <w:sz w:val="26"/>
        </w:rPr>
      </w:pPr>
      <w:r>
        <w:rPr>
          <w:sz w:val="26"/>
        </w:rPr>
        <w:t>Владение,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имуществом,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находящимся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собственности.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2"/>
        <w:ind w:right="114" w:firstLine="560"/>
        <w:jc w:val="both"/>
        <w:rPr>
          <w:sz w:val="26"/>
        </w:rPr>
      </w:pP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жилищным</w:t>
      </w:r>
      <w:r>
        <w:rPr>
          <w:spacing w:val="1"/>
          <w:sz w:val="26"/>
        </w:rPr>
        <w:t xml:space="preserve"> </w:t>
      </w:r>
      <w:r>
        <w:rPr>
          <w:sz w:val="26"/>
        </w:rPr>
        <w:t>фондом,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социального, коммерческого найма, найма специализированного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5"/>
          <w:sz w:val="26"/>
        </w:rPr>
        <w:t xml:space="preserve"> </w:t>
      </w:r>
      <w:r>
        <w:rPr>
          <w:sz w:val="26"/>
        </w:rPr>
        <w:t>фонда,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предоставления жилых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помещений.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973"/>
        </w:tabs>
        <w:spacing w:before="0"/>
        <w:ind w:right="114" w:firstLine="560"/>
        <w:jc w:val="both"/>
        <w:rPr>
          <w:sz w:val="26"/>
        </w:rPr>
      </w:pPr>
      <w:r>
        <w:rPr>
          <w:sz w:val="26"/>
        </w:rPr>
        <w:t>Предоставление муниципальных гарантий, субсидий, управление 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долгом.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left="1104" w:hanging="393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антикоррупционной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эксперти</w:t>
      </w:r>
      <w:r>
        <w:rPr>
          <w:sz w:val="26"/>
        </w:rPr>
        <w:t>зы</w:t>
      </w:r>
      <w:r>
        <w:rPr>
          <w:spacing w:val="-6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-9"/>
          <w:sz w:val="26"/>
        </w:rPr>
        <w:t xml:space="preserve"> </w:t>
      </w:r>
      <w:r>
        <w:rPr>
          <w:sz w:val="26"/>
        </w:rPr>
        <w:t>актов.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spacing w:line="297" w:lineRule="exact"/>
        <w:ind w:left="1104" w:hanging="393"/>
        <w:jc w:val="both"/>
        <w:rPr>
          <w:sz w:val="26"/>
        </w:rPr>
      </w:pP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соглашений.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spacing w:before="0"/>
        <w:ind w:right="118" w:firstLine="560"/>
        <w:jc w:val="both"/>
        <w:rPr>
          <w:sz w:val="26"/>
        </w:rPr>
      </w:pPr>
      <w:r>
        <w:rPr>
          <w:sz w:val="26"/>
        </w:rPr>
        <w:t xml:space="preserve">Проведение проверок, выдача предписания об устранении нарушений и </w:t>
      </w:r>
      <w:proofErr w:type="gramStart"/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устранением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нарушений.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right="115" w:firstLine="560"/>
        <w:jc w:val="both"/>
        <w:rPr>
          <w:sz w:val="26"/>
        </w:rPr>
      </w:pPr>
      <w:r>
        <w:rPr>
          <w:sz w:val="26"/>
        </w:rPr>
        <w:t>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реестров, баз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 содержащих 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spacing w:before="0" w:line="297" w:lineRule="exact"/>
        <w:ind w:left="1104" w:hanging="393"/>
        <w:jc w:val="both"/>
        <w:rPr>
          <w:sz w:val="26"/>
        </w:rPr>
      </w:pPr>
      <w:r>
        <w:rPr>
          <w:sz w:val="26"/>
        </w:rPr>
        <w:t>Постановка</w:t>
      </w:r>
      <w:r>
        <w:rPr>
          <w:spacing w:val="-4"/>
          <w:sz w:val="26"/>
        </w:rPr>
        <w:t xml:space="preserve"> </w:t>
      </w:r>
      <w:r>
        <w:rPr>
          <w:sz w:val="26"/>
        </w:rPr>
        <w:t>на учет</w:t>
      </w:r>
      <w:r>
        <w:rPr>
          <w:spacing w:val="-6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left="1104" w:hanging="393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left="1104" w:hanging="393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инвестиционных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проектов.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right="108" w:firstLine="560"/>
        <w:jc w:val="both"/>
        <w:rPr>
          <w:sz w:val="26"/>
        </w:rPr>
      </w:pPr>
      <w:r>
        <w:rPr>
          <w:sz w:val="26"/>
        </w:rPr>
        <w:t>Выдача разрешений на отдельные виды работ, заключений, свидетельств, копий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 по направлениям деятельности, в том числе на проведение отдельных видов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spacing w:before="2" w:line="237" w:lineRule="auto"/>
        <w:ind w:right="123" w:firstLine="560"/>
        <w:jc w:val="both"/>
        <w:rPr>
          <w:sz w:val="26"/>
        </w:rPr>
      </w:pPr>
      <w:r>
        <w:rPr>
          <w:sz w:val="26"/>
        </w:rPr>
        <w:t>Размещение заказов на поставку товаров, выполнение работ и оказание услуг для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нужд.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left="1104" w:hanging="393"/>
        <w:jc w:val="both"/>
        <w:rPr>
          <w:sz w:val="26"/>
        </w:rPr>
      </w:pPr>
      <w:r>
        <w:rPr>
          <w:sz w:val="26"/>
        </w:rPr>
        <w:t>Назначение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службы.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105"/>
        </w:tabs>
        <w:ind w:right="116" w:firstLine="56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</w:t>
      </w:r>
      <w:r>
        <w:rPr>
          <w:sz w:val="26"/>
        </w:rPr>
        <w:t>ие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служащих,</w:t>
      </w:r>
      <w:r>
        <w:rPr>
          <w:spacing w:val="2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замещение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вакантных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должностей.</w:t>
      </w:r>
    </w:p>
    <w:p w:rsidR="00AC0B97" w:rsidRDefault="004C312D">
      <w:pPr>
        <w:pStyle w:val="a5"/>
        <w:numPr>
          <w:ilvl w:val="0"/>
          <w:numId w:val="1"/>
        </w:numPr>
        <w:tabs>
          <w:tab w:val="left" w:pos="1253"/>
        </w:tabs>
        <w:spacing w:before="0"/>
        <w:ind w:right="118" w:firstLine="708"/>
        <w:jc w:val="both"/>
        <w:rPr>
          <w:sz w:val="26"/>
        </w:rPr>
      </w:pPr>
      <w:r>
        <w:rPr>
          <w:sz w:val="26"/>
        </w:rPr>
        <w:t>Осуществление функций в сфере противодействия коррупции на муниципальной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службе.</w:t>
      </w:r>
    </w:p>
    <w:sectPr w:rsidR="00AC0B97" w:rsidSect="00AC0B97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8A9"/>
    <w:multiLevelType w:val="hybridMultilevel"/>
    <w:tmpl w:val="2B3E78C0"/>
    <w:lvl w:ilvl="0" w:tplc="C4C0980C">
      <w:start w:val="1"/>
      <w:numFmt w:val="decimal"/>
      <w:lvlText w:val="%1."/>
      <w:lvlJc w:val="left"/>
      <w:pPr>
        <w:ind w:left="152" w:hanging="2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EAC20DC">
      <w:numFmt w:val="bullet"/>
      <w:lvlText w:val="•"/>
      <w:lvlJc w:val="left"/>
      <w:pPr>
        <w:ind w:left="1190" w:hanging="260"/>
      </w:pPr>
      <w:rPr>
        <w:rFonts w:hint="default"/>
        <w:lang w:val="ru-RU" w:eastAsia="en-US" w:bidi="ar-SA"/>
      </w:rPr>
    </w:lvl>
    <w:lvl w:ilvl="2" w:tplc="DD84A17C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3" w:tplc="9912AF44">
      <w:numFmt w:val="bullet"/>
      <w:lvlText w:val="•"/>
      <w:lvlJc w:val="left"/>
      <w:pPr>
        <w:ind w:left="3252" w:hanging="260"/>
      </w:pPr>
      <w:rPr>
        <w:rFonts w:hint="default"/>
        <w:lang w:val="ru-RU" w:eastAsia="en-US" w:bidi="ar-SA"/>
      </w:rPr>
    </w:lvl>
    <w:lvl w:ilvl="4" w:tplc="6434A73C">
      <w:numFmt w:val="bullet"/>
      <w:lvlText w:val="•"/>
      <w:lvlJc w:val="left"/>
      <w:pPr>
        <w:ind w:left="4283" w:hanging="260"/>
      </w:pPr>
      <w:rPr>
        <w:rFonts w:hint="default"/>
        <w:lang w:val="ru-RU" w:eastAsia="en-US" w:bidi="ar-SA"/>
      </w:rPr>
    </w:lvl>
    <w:lvl w:ilvl="5" w:tplc="2670F8F4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6" w:tplc="72D02076">
      <w:numFmt w:val="bullet"/>
      <w:lvlText w:val="•"/>
      <w:lvlJc w:val="left"/>
      <w:pPr>
        <w:ind w:left="6344" w:hanging="260"/>
      </w:pPr>
      <w:rPr>
        <w:rFonts w:hint="default"/>
        <w:lang w:val="ru-RU" w:eastAsia="en-US" w:bidi="ar-SA"/>
      </w:rPr>
    </w:lvl>
    <w:lvl w:ilvl="7" w:tplc="CB42522A">
      <w:numFmt w:val="bullet"/>
      <w:lvlText w:val="•"/>
      <w:lvlJc w:val="left"/>
      <w:pPr>
        <w:ind w:left="7375" w:hanging="260"/>
      </w:pPr>
      <w:rPr>
        <w:rFonts w:hint="default"/>
        <w:lang w:val="ru-RU" w:eastAsia="en-US" w:bidi="ar-SA"/>
      </w:rPr>
    </w:lvl>
    <w:lvl w:ilvl="8" w:tplc="AA0653CC">
      <w:numFmt w:val="bullet"/>
      <w:lvlText w:val="•"/>
      <w:lvlJc w:val="left"/>
      <w:pPr>
        <w:ind w:left="8406" w:hanging="260"/>
      </w:pPr>
      <w:rPr>
        <w:rFonts w:hint="default"/>
        <w:lang w:val="ru-RU" w:eastAsia="en-US" w:bidi="ar-SA"/>
      </w:rPr>
    </w:lvl>
  </w:abstractNum>
  <w:abstractNum w:abstractNumId="1">
    <w:nsid w:val="1C6457F2"/>
    <w:multiLevelType w:val="hybridMultilevel"/>
    <w:tmpl w:val="6FCA2B66"/>
    <w:lvl w:ilvl="0" w:tplc="6868EE6A">
      <w:start w:val="1"/>
      <w:numFmt w:val="decimal"/>
      <w:lvlText w:val="%1."/>
      <w:lvlJc w:val="left"/>
      <w:pPr>
        <w:ind w:left="152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E6BDEA">
      <w:numFmt w:val="bullet"/>
      <w:lvlText w:val="•"/>
      <w:lvlJc w:val="left"/>
      <w:pPr>
        <w:ind w:left="1190" w:hanging="280"/>
      </w:pPr>
      <w:rPr>
        <w:rFonts w:hint="default"/>
        <w:lang w:val="ru-RU" w:eastAsia="en-US" w:bidi="ar-SA"/>
      </w:rPr>
    </w:lvl>
    <w:lvl w:ilvl="2" w:tplc="5B16DB4E">
      <w:numFmt w:val="bullet"/>
      <w:lvlText w:val="•"/>
      <w:lvlJc w:val="left"/>
      <w:pPr>
        <w:ind w:left="2221" w:hanging="280"/>
      </w:pPr>
      <w:rPr>
        <w:rFonts w:hint="default"/>
        <w:lang w:val="ru-RU" w:eastAsia="en-US" w:bidi="ar-SA"/>
      </w:rPr>
    </w:lvl>
    <w:lvl w:ilvl="3" w:tplc="E99EFD16">
      <w:numFmt w:val="bullet"/>
      <w:lvlText w:val="•"/>
      <w:lvlJc w:val="left"/>
      <w:pPr>
        <w:ind w:left="3252" w:hanging="280"/>
      </w:pPr>
      <w:rPr>
        <w:rFonts w:hint="default"/>
        <w:lang w:val="ru-RU" w:eastAsia="en-US" w:bidi="ar-SA"/>
      </w:rPr>
    </w:lvl>
    <w:lvl w:ilvl="4" w:tplc="BE9E4606">
      <w:numFmt w:val="bullet"/>
      <w:lvlText w:val="•"/>
      <w:lvlJc w:val="left"/>
      <w:pPr>
        <w:ind w:left="4283" w:hanging="280"/>
      </w:pPr>
      <w:rPr>
        <w:rFonts w:hint="default"/>
        <w:lang w:val="ru-RU" w:eastAsia="en-US" w:bidi="ar-SA"/>
      </w:rPr>
    </w:lvl>
    <w:lvl w:ilvl="5" w:tplc="D0889FF2">
      <w:numFmt w:val="bullet"/>
      <w:lvlText w:val="•"/>
      <w:lvlJc w:val="left"/>
      <w:pPr>
        <w:ind w:left="5314" w:hanging="280"/>
      </w:pPr>
      <w:rPr>
        <w:rFonts w:hint="default"/>
        <w:lang w:val="ru-RU" w:eastAsia="en-US" w:bidi="ar-SA"/>
      </w:rPr>
    </w:lvl>
    <w:lvl w:ilvl="6" w:tplc="806A043A">
      <w:numFmt w:val="bullet"/>
      <w:lvlText w:val="•"/>
      <w:lvlJc w:val="left"/>
      <w:pPr>
        <w:ind w:left="6344" w:hanging="280"/>
      </w:pPr>
      <w:rPr>
        <w:rFonts w:hint="default"/>
        <w:lang w:val="ru-RU" w:eastAsia="en-US" w:bidi="ar-SA"/>
      </w:rPr>
    </w:lvl>
    <w:lvl w:ilvl="7" w:tplc="A09E73E4">
      <w:numFmt w:val="bullet"/>
      <w:lvlText w:val="•"/>
      <w:lvlJc w:val="left"/>
      <w:pPr>
        <w:ind w:left="7375" w:hanging="280"/>
      </w:pPr>
      <w:rPr>
        <w:rFonts w:hint="default"/>
        <w:lang w:val="ru-RU" w:eastAsia="en-US" w:bidi="ar-SA"/>
      </w:rPr>
    </w:lvl>
    <w:lvl w:ilvl="8" w:tplc="8E82923E">
      <w:numFmt w:val="bullet"/>
      <w:lvlText w:val="•"/>
      <w:lvlJc w:val="left"/>
      <w:pPr>
        <w:ind w:left="8406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0B97"/>
    <w:rsid w:val="004C312D"/>
    <w:rsid w:val="00AC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B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0B97"/>
    <w:pPr>
      <w:spacing w:before="1"/>
      <w:ind w:left="152" w:firstLine="56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AC0B97"/>
    <w:pPr>
      <w:spacing w:before="87"/>
      <w:ind w:left="3233" w:right="319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C0B97"/>
    <w:pPr>
      <w:spacing w:before="1"/>
      <w:ind w:left="152" w:firstLine="560"/>
      <w:jc w:val="both"/>
    </w:pPr>
  </w:style>
  <w:style w:type="paragraph" w:customStyle="1" w:styleId="TableParagraph">
    <w:name w:val="Table Paragraph"/>
    <w:basedOn w:val="a"/>
    <w:uiPriority w:val="1"/>
    <w:qFormat/>
    <w:rsid w:val="00AC0B97"/>
    <w:pPr>
      <w:ind w:left="168" w:right="165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4C31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12D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4C31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64203&amp;sub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703</Words>
  <Characters>4013</Characters>
  <Application>Microsoft Office Word</Application>
  <DocSecurity>0</DocSecurity>
  <Lines>33</Lines>
  <Paragraphs>9</Paragraphs>
  <ScaleCrop>false</ScaleCrop>
  <Company>DNA Project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</dc:creator>
  <cp:lastModifiedBy>DNA7 X86</cp:lastModifiedBy>
  <cp:revision>3</cp:revision>
  <cp:lastPrinted>2022-03-11T12:10:00Z</cp:lastPrinted>
  <dcterms:created xsi:type="dcterms:W3CDTF">2022-03-11T11:47:00Z</dcterms:created>
  <dcterms:modified xsi:type="dcterms:W3CDTF">2022-03-11T12:10:00Z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