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E17" w:rsidRDefault="004527D4">
      <w:pPr>
        <w:pStyle w:val="a3"/>
        <w:spacing w:before="62"/>
        <w:ind w:right="105"/>
      </w:pPr>
      <w:r>
        <w:t>13 декабря 2023</w:t>
      </w:r>
      <w:r>
        <w:t xml:space="preserve"> года состоялось консультационно-просветительское мероприятие для муниципальных служащих администрации Краснофлотского</w:t>
      </w:r>
      <w:r>
        <w:t xml:space="preserve"> сельского поселения Советского района о важности повышения уровня правосознания и популяризации </w:t>
      </w:r>
      <w:proofErr w:type="spellStart"/>
      <w:r>
        <w:t>антикоррупционного</w:t>
      </w:r>
      <w:proofErr w:type="spellEnd"/>
      <w:r>
        <w:t xml:space="preserve"> поведени</w:t>
      </w:r>
      <w:r>
        <w:t>я.</w:t>
      </w:r>
    </w:p>
    <w:p w:rsidR="00351E17" w:rsidRDefault="004527D4">
      <w:pPr>
        <w:pStyle w:val="a3"/>
        <w:spacing w:before="2"/>
        <w:ind w:right="103"/>
      </w:pPr>
      <w:r>
        <w:t>Председатель Краснофлотского</w:t>
      </w:r>
      <w:r>
        <w:t xml:space="preserve"> сельского совета – глава администрации Краснофлотского</w:t>
      </w:r>
      <w:r>
        <w:t xml:space="preserve"> сельского поселения Нестеренко С.Г. подчеркнул</w:t>
      </w:r>
      <w:r>
        <w:t xml:space="preserve"> важность соблюдения </w:t>
      </w:r>
      <w:proofErr w:type="spellStart"/>
      <w:r>
        <w:t>антикоррупционного</w:t>
      </w:r>
      <w:proofErr w:type="spellEnd"/>
      <w:r>
        <w:t xml:space="preserve"> законодательства и </w:t>
      </w:r>
      <w:proofErr w:type="gramStart"/>
      <w:r>
        <w:t>провел</w:t>
      </w:r>
      <w:r>
        <w:t xml:space="preserve"> лекцию</w:t>
      </w:r>
      <w:proofErr w:type="gramEnd"/>
      <w:r>
        <w:t xml:space="preserve"> для муниципальных служащих «</w:t>
      </w:r>
      <w:proofErr w:type="spellStart"/>
      <w:r>
        <w:t>Антикоррупционные</w:t>
      </w:r>
      <w:proofErr w:type="spellEnd"/>
      <w:r>
        <w:t xml:space="preserve"> станда</w:t>
      </w:r>
      <w:r>
        <w:t>рты поведения муниципальных служащих».</w:t>
      </w:r>
    </w:p>
    <w:p w:rsidR="00351E17" w:rsidRDefault="004527D4">
      <w:pPr>
        <w:pStyle w:val="a3"/>
        <w:ind w:right="104"/>
      </w:pPr>
      <w:r>
        <w:t xml:space="preserve">Заместитель </w:t>
      </w:r>
      <w:r>
        <w:t>главы администрации Краснофлотского</w:t>
      </w:r>
      <w:r>
        <w:t xml:space="preserve"> сельского поселения </w:t>
      </w:r>
      <w:proofErr w:type="spellStart"/>
      <w:r>
        <w:t>Халеева</w:t>
      </w:r>
      <w:proofErr w:type="spellEnd"/>
      <w:r>
        <w:t xml:space="preserve"> О.В.</w:t>
      </w:r>
      <w:r>
        <w:t xml:space="preserve"> довела муниципальным служащим изменения в законодательстве по противодействию коррупции, </w:t>
      </w:r>
      <w:r>
        <w:t>обратила внимание на ошибки при заполнении декл</w:t>
      </w:r>
      <w:r>
        <w:t xml:space="preserve">араций, а так же сообщила, что </w:t>
      </w:r>
      <w:proofErr w:type="gramStart"/>
      <w:r>
        <w:t>на</w:t>
      </w:r>
      <w:proofErr w:type="gramEnd"/>
      <w:r>
        <w:t xml:space="preserve"> </w:t>
      </w:r>
      <w:proofErr w:type="gramStart"/>
      <w:r>
        <w:t>официальной</w:t>
      </w:r>
      <w:proofErr w:type="gramEnd"/>
      <w:r>
        <w:t xml:space="preserve"> </w:t>
      </w:r>
      <w:proofErr w:type="spellStart"/>
      <w:r>
        <w:t>интернет-странице</w:t>
      </w:r>
      <w:proofErr w:type="spellEnd"/>
      <w:r>
        <w:t xml:space="preserve"> Советского района </w:t>
      </w:r>
      <w:r>
        <w:t xml:space="preserve">Республики </w:t>
      </w:r>
      <w:r>
        <w:t xml:space="preserve">Крым </w:t>
      </w:r>
      <w:r>
        <w:t xml:space="preserve">в </w:t>
      </w:r>
      <w:r>
        <w:t xml:space="preserve">разделе </w:t>
      </w:r>
      <w:r>
        <w:t xml:space="preserve">Муниципальные </w:t>
      </w:r>
      <w:r>
        <w:t xml:space="preserve">образования </w:t>
      </w:r>
      <w:proofErr w:type="spellStart"/>
      <w:r>
        <w:t>Советского</w:t>
      </w:r>
      <w:r>
        <w:rPr>
          <w:spacing w:val="-2"/>
        </w:rPr>
        <w:t>района</w:t>
      </w:r>
      <w:proofErr w:type="spellEnd"/>
    </w:p>
    <w:p w:rsidR="00351E17" w:rsidRDefault="004527D4">
      <w:pPr>
        <w:pStyle w:val="a3"/>
        <w:spacing w:before="1" w:line="322" w:lineRule="exact"/>
      </w:pPr>
      <w:r>
        <w:t xml:space="preserve">«Краснофлотское </w:t>
      </w:r>
      <w:r>
        <w:t xml:space="preserve">сельское </w:t>
      </w:r>
      <w:r>
        <w:t xml:space="preserve">поселение </w:t>
      </w:r>
      <w:r>
        <w:t xml:space="preserve">»на </w:t>
      </w:r>
      <w:proofErr w:type="spellStart"/>
      <w:r>
        <w:t>сайте</w:t>
      </w:r>
      <w:proofErr w:type="gramStart"/>
      <w:r>
        <w:t>sovmo</w:t>
      </w:r>
      <w:proofErr w:type="gramEnd"/>
      <w:r>
        <w:t>.rk.gov.ru.в</w:t>
      </w:r>
      <w:proofErr w:type="spellEnd"/>
      <w:r>
        <w:t xml:space="preserve"> </w:t>
      </w:r>
      <w:r>
        <w:rPr>
          <w:spacing w:val="-2"/>
        </w:rPr>
        <w:t>разделе</w:t>
      </w:r>
    </w:p>
    <w:p w:rsidR="00351E17" w:rsidRDefault="004527D4">
      <w:pPr>
        <w:pStyle w:val="a3"/>
        <w:tabs>
          <w:tab w:val="left" w:pos="2549"/>
          <w:tab w:val="left" w:pos="3784"/>
          <w:tab w:val="left" w:pos="5250"/>
          <w:tab w:val="left" w:pos="5778"/>
          <w:tab w:val="left" w:pos="5944"/>
          <w:tab w:val="left" w:pos="6097"/>
          <w:tab w:val="left" w:pos="6524"/>
          <w:tab w:val="left" w:pos="7371"/>
          <w:tab w:val="left" w:pos="7428"/>
          <w:tab w:val="left" w:pos="7902"/>
          <w:tab w:val="left" w:pos="8965"/>
          <w:tab w:val="left" w:pos="9323"/>
          <w:tab w:val="left" w:pos="9611"/>
          <w:tab w:val="left" w:pos="10048"/>
        </w:tabs>
        <w:ind w:right="102"/>
        <w:jc w:val="left"/>
      </w:pPr>
      <w:r>
        <w:t>«Противодействие коррупции», подраздел</w:t>
      </w:r>
      <w:r>
        <w:tab/>
      </w:r>
      <w:r>
        <w:tab/>
      </w:r>
      <w:r>
        <w:rPr>
          <w:spacing w:val="-2"/>
        </w:rPr>
        <w:t>«Информа</w:t>
      </w:r>
      <w:r>
        <w:rPr>
          <w:spacing w:val="-2"/>
        </w:rPr>
        <w:t>ция»</w:t>
      </w:r>
      <w:r>
        <w:tab/>
      </w:r>
      <w:r>
        <w:rPr>
          <w:spacing w:val="-2"/>
        </w:rPr>
        <w:t xml:space="preserve">(ссылка: </w:t>
      </w:r>
      <w:r w:rsidR="00351E17">
        <w:fldChar w:fldCharType="begin"/>
      </w:r>
      <w:r w:rsidR="00351E17">
        <w:instrText>HYPERLINK "https://sovmo.rk.gov.ru/ru/structure/2020_l%201_11%20_%2015_5%20l_informatsiia" \h</w:instrText>
      </w:r>
      <w:r w:rsidR="00351E17">
        <w:fldChar w:fldCharType="separate"/>
      </w:r>
      <w:r>
        <w:rPr>
          <w:color w:val="0000FF"/>
          <w:spacing w:val="-2"/>
          <w:u w:val="single" w:color="0000FF"/>
        </w:rPr>
        <w:t>https://sovmo.rk.gov.ru/</w:t>
      </w:r>
      <w:r w:rsidR="00351E17">
        <w:fldChar w:fldCharType="end"/>
      </w:r>
      <w:r>
        <w:rPr>
          <w:spacing w:val="-2"/>
          <w:u w:val="single" w:color="0000FF"/>
        </w:rPr>
        <w:t xml:space="preserve"> </w:t>
      </w:r>
      <w:r>
        <w:rPr>
          <w:spacing w:val="-2"/>
          <w:u w:val="single" w:color="0000FF"/>
        </w:rPr>
        <w:t>)</w:t>
      </w:r>
      <w:r>
        <w:rPr>
          <w:u w:val="single" w:color="0000FF"/>
        </w:rPr>
        <w:tab/>
      </w:r>
      <w:r>
        <w:tab/>
      </w:r>
      <w:r>
        <w:rPr>
          <w:spacing w:val="-10"/>
        </w:rPr>
        <w:t>и</w:t>
      </w:r>
      <w:r>
        <w:tab/>
      </w:r>
      <w:r>
        <w:rPr>
          <w:spacing w:val="-6"/>
        </w:rPr>
        <w:t xml:space="preserve">на </w:t>
      </w:r>
      <w:r>
        <w:rPr>
          <w:spacing w:val="-2"/>
        </w:rPr>
        <w:t>информационных</w:t>
      </w:r>
      <w:r>
        <w:tab/>
      </w:r>
      <w:r>
        <w:rPr>
          <w:spacing w:val="-2"/>
        </w:rPr>
        <w:t>стендах</w:t>
      </w:r>
      <w:r>
        <w:tab/>
      </w:r>
      <w:r>
        <w:rPr>
          <w:spacing w:val="-2"/>
        </w:rPr>
        <w:t>администрации</w:t>
      </w:r>
      <w:r>
        <w:tab/>
      </w:r>
      <w:r>
        <w:tab/>
      </w:r>
      <w:r>
        <w:rPr>
          <w:spacing w:val="-2"/>
        </w:rPr>
        <w:t>сельского</w:t>
      </w:r>
      <w:r>
        <w:tab/>
      </w:r>
      <w:r>
        <w:tab/>
      </w:r>
      <w:r>
        <w:rPr>
          <w:spacing w:val="-2"/>
        </w:rPr>
        <w:t>поселения</w:t>
      </w:r>
      <w:r>
        <w:tab/>
      </w:r>
      <w:r>
        <w:rPr>
          <w:spacing w:val="-2"/>
        </w:rPr>
        <w:t>размещен</w:t>
      </w:r>
      <w:r>
        <w:rPr>
          <w:spacing w:val="-2"/>
        </w:rPr>
        <w:t xml:space="preserve">ы </w:t>
      </w:r>
      <w:r>
        <w:t>различные памятки для муниципальных служащих.</w:t>
      </w:r>
    </w:p>
    <w:p w:rsidR="00351E17" w:rsidRDefault="004527D4">
      <w:pPr>
        <w:pStyle w:val="a3"/>
        <w:spacing w:after="4"/>
        <w:ind w:right="104"/>
      </w:pPr>
      <w:r>
        <w:t xml:space="preserve">Дополнительные консультативно-просветительские мероприятия для муниципальных служащих по повышению уровня правосознания и популяризации </w:t>
      </w:r>
      <w:proofErr w:type="spellStart"/>
      <w:r>
        <w:t>антикоррупционных</w:t>
      </w:r>
      <w:proofErr w:type="spellEnd"/>
      <w:r>
        <w:t xml:space="preserve"> стандартов проводятся по поручению Главы Республики Кр</w:t>
      </w:r>
      <w:r>
        <w:t xml:space="preserve">ым от 16.10.2018 №1/01-32/6625 «О проведении консультативно-просветительских мероприятийдлямуниципальныхслужащихпоповышениюуровняправосознанияи популяризации </w:t>
      </w:r>
      <w:proofErr w:type="spellStart"/>
      <w:r>
        <w:t>антикоррупционных</w:t>
      </w:r>
      <w:proofErr w:type="spellEnd"/>
      <w:r>
        <w:t xml:space="preserve"> стандартов».</w:t>
      </w:r>
    </w:p>
    <w:p w:rsidR="00351E17" w:rsidRDefault="00351E17">
      <w:pPr>
        <w:pStyle w:val="a3"/>
        <w:ind w:left="2390"/>
        <w:jc w:val="left"/>
        <w:rPr>
          <w:sz w:val="20"/>
        </w:rPr>
      </w:pPr>
    </w:p>
    <w:sectPr w:rsidR="00351E17" w:rsidSect="00351E17">
      <w:type w:val="continuous"/>
      <w:pgSz w:w="11910" w:h="16840"/>
      <w:pgMar w:top="620" w:right="46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51E17"/>
    <w:rsid w:val="00351E17"/>
    <w:rsid w:val="004527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51E1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51E1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51E17"/>
    <w:pPr>
      <w:ind w:left="11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351E17"/>
  </w:style>
  <w:style w:type="paragraph" w:customStyle="1" w:styleId="TableParagraph">
    <w:name w:val="Table Paragraph"/>
    <w:basedOn w:val="a"/>
    <w:uiPriority w:val="1"/>
    <w:qFormat/>
    <w:rsid w:val="00351E17"/>
  </w:style>
  <w:style w:type="paragraph" w:styleId="a5">
    <w:name w:val="Balloon Text"/>
    <w:basedOn w:val="a"/>
    <w:link w:val="a6"/>
    <w:uiPriority w:val="99"/>
    <w:semiHidden/>
    <w:unhideWhenUsed/>
    <w:rsid w:val="004527D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27D4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253</Words>
  <Characters>1443</Characters>
  <Application>Microsoft Office Word</Application>
  <DocSecurity>0</DocSecurity>
  <Lines>12</Lines>
  <Paragraphs>3</Paragraphs>
  <ScaleCrop>false</ScaleCrop>
  <Company>DNA Project</Company>
  <LinksUpToDate>false</LinksUpToDate>
  <CharactersWithSpaces>1693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Админстрация</dc:creator>
  <cp:lastModifiedBy>DNA7 X86</cp:lastModifiedBy>
  <cp:revision>2</cp:revision>
  <dcterms:created xsi:type="dcterms:W3CDTF">2024-03-15T07:54:00Z</dcterms:created>
  <dcterms:modified xsi:type="dcterms:W3CDTF">2024-03-15T07:54:00Z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2024-03-15T00:00:00Z</vt:filetime>
  </property>
  <property fmtid="{D5CDD505-2E9C-101B-9397-08002B2CF9AE}" pid="5" name="Producer">
    <vt:lpwstr>Microsoft® Word 2013</vt:lpwstr>
  </property>
</Properties>
</file>