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85" w:type="dxa"/>
        <w:tblInd w:w="-68" w:type="dxa"/>
        <w:tblLayout w:type="fixed"/>
        <w:tblCellMar>
          <w:left w:w="70" w:type="dxa"/>
          <w:right w:w="70" w:type="dxa"/>
        </w:tblCellMar>
        <w:tblLook w:val="04A0"/>
      </w:tblPr>
      <w:tblGrid>
        <w:gridCol w:w="10485"/>
      </w:tblGrid>
      <w:tr w:rsidR="00385864" w:rsidRPr="00FB01C7" w:rsidTr="003E3D94">
        <w:trPr>
          <w:trHeight w:val="1258"/>
        </w:trPr>
        <w:tc>
          <w:tcPr>
            <w:tcW w:w="10486" w:type="dxa"/>
            <w:shd w:val="clear" w:color="auto" w:fill="FFFFFF"/>
            <w:hideMark/>
          </w:tcPr>
          <w:p w:rsidR="00385864" w:rsidRPr="00FB01C7" w:rsidRDefault="00385864" w:rsidP="003E3D94">
            <w:pPr>
              <w:ind w:right="-81"/>
              <w:rPr>
                <w:rFonts w:ascii="Times New Roman" w:hAnsi="Times New Roman" w:cs="Times New Roman"/>
                <w:sz w:val="28"/>
                <w:szCs w:val="28"/>
              </w:rPr>
            </w:pPr>
            <w:r w:rsidRPr="00FB01C7">
              <w:rPr>
                <w:rFonts w:ascii="Times New Roman" w:hAnsi="Times New Roman" w:cs="Times New Roman"/>
                <w:noProof/>
                <w:sz w:val="28"/>
                <w:szCs w:val="28"/>
                <w:lang w:bidi="ar-SA"/>
              </w:rPr>
              <w:drawing>
                <wp:anchor distT="0" distB="0" distL="114300" distR="114300" simplePos="0" relativeHeight="251659264" behindDoc="0" locked="1" layoutInCell="1" allowOverlap="1">
                  <wp:simplePos x="0" y="0"/>
                  <wp:positionH relativeFrom="column">
                    <wp:posOffset>2875915</wp:posOffset>
                  </wp:positionH>
                  <wp:positionV relativeFrom="paragraph">
                    <wp:posOffset>108585</wp:posOffset>
                  </wp:positionV>
                  <wp:extent cx="561975" cy="666750"/>
                  <wp:effectExtent l="19050" t="0" r="9525" b="0"/>
                  <wp:wrapNone/>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a:srcRect/>
                          <a:stretch>
                            <a:fillRect/>
                          </a:stretch>
                        </pic:blipFill>
                        <pic:spPr bwMode="auto">
                          <a:xfrm>
                            <a:off x="0" y="0"/>
                            <a:ext cx="561975" cy="666750"/>
                          </a:xfrm>
                          <a:prstGeom prst="rect">
                            <a:avLst/>
                          </a:prstGeom>
                          <a:noFill/>
                          <a:ln w="9525">
                            <a:noFill/>
                            <a:miter lim="800000"/>
                            <a:headEnd/>
                            <a:tailEnd/>
                          </a:ln>
                        </pic:spPr>
                      </pic:pic>
                    </a:graphicData>
                  </a:graphic>
                </wp:anchor>
              </w:drawing>
            </w:r>
          </w:p>
        </w:tc>
      </w:tr>
      <w:tr w:rsidR="00385864" w:rsidRPr="00FB01C7" w:rsidTr="003E3D94">
        <w:trPr>
          <w:trHeight w:val="4271"/>
        </w:trPr>
        <w:tc>
          <w:tcPr>
            <w:tcW w:w="10486" w:type="dxa"/>
            <w:shd w:val="clear" w:color="auto" w:fill="FFFFFF"/>
          </w:tcPr>
          <w:p w:rsidR="00385864" w:rsidRPr="00FB01C7" w:rsidRDefault="00385864" w:rsidP="003E3D94">
            <w:pPr>
              <w:rPr>
                <w:rFonts w:ascii="Times New Roman" w:hAnsi="Times New Roman" w:cs="Times New Roman"/>
                <w:b/>
                <w:bCs/>
                <w:sz w:val="28"/>
                <w:szCs w:val="28"/>
              </w:rPr>
            </w:pPr>
          </w:p>
          <w:p w:rsidR="00385864" w:rsidRPr="00FB01C7" w:rsidRDefault="00385864" w:rsidP="00385864">
            <w:pPr>
              <w:pStyle w:val="a7"/>
              <w:keepNext/>
              <w:widowControl w:val="0"/>
              <w:numPr>
                <w:ilvl w:val="0"/>
                <w:numId w:val="1"/>
              </w:numPr>
              <w:spacing w:line="240" w:lineRule="auto"/>
              <w:jc w:val="center"/>
              <w:rPr>
                <w:sz w:val="28"/>
                <w:szCs w:val="28"/>
              </w:rPr>
            </w:pPr>
            <w:r w:rsidRPr="00FB01C7">
              <w:rPr>
                <w:b/>
                <w:bCs/>
                <w:color w:val="000000"/>
                <w:sz w:val="28"/>
                <w:szCs w:val="28"/>
              </w:rPr>
              <w:t>КРАСНОФЛОТСКИЙ СЕЛЬСКИЙ СОВЕТ</w:t>
            </w:r>
          </w:p>
          <w:tbl>
            <w:tblPr>
              <w:tblW w:w="10416" w:type="dxa"/>
              <w:tblLayout w:type="fixed"/>
              <w:tblCellMar>
                <w:left w:w="70" w:type="dxa"/>
                <w:right w:w="70" w:type="dxa"/>
              </w:tblCellMar>
              <w:tblLook w:val="00A0"/>
            </w:tblPr>
            <w:tblGrid>
              <w:gridCol w:w="10416"/>
            </w:tblGrid>
            <w:tr w:rsidR="00385864" w:rsidRPr="00FB01C7" w:rsidTr="003E3D94">
              <w:trPr>
                <w:trHeight w:val="1421"/>
              </w:trPr>
              <w:tc>
                <w:tcPr>
                  <w:tcW w:w="10416" w:type="dxa"/>
                  <w:shd w:val="clear" w:color="auto" w:fill="FFFFFF"/>
                </w:tcPr>
                <w:p w:rsidR="00385864" w:rsidRPr="00FB01C7" w:rsidRDefault="00385864" w:rsidP="003E3D94">
                  <w:pPr>
                    <w:pStyle w:val="a7"/>
                    <w:spacing w:line="240" w:lineRule="auto"/>
                    <w:jc w:val="center"/>
                    <w:rPr>
                      <w:b/>
                      <w:bCs/>
                      <w:color w:val="000000"/>
                      <w:sz w:val="28"/>
                      <w:szCs w:val="28"/>
                    </w:rPr>
                  </w:pPr>
                  <w:r w:rsidRPr="00FB01C7">
                    <w:rPr>
                      <w:b/>
                      <w:bCs/>
                      <w:color w:val="000000"/>
                      <w:sz w:val="28"/>
                      <w:szCs w:val="28"/>
                    </w:rPr>
                    <w:t>СОВЕТСКИЙ РАЙОН</w:t>
                  </w:r>
                </w:p>
                <w:p w:rsidR="00385864" w:rsidRPr="00FB01C7" w:rsidRDefault="00385864" w:rsidP="003E3D94">
                  <w:pPr>
                    <w:pStyle w:val="a7"/>
                    <w:spacing w:line="240" w:lineRule="auto"/>
                    <w:jc w:val="center"/>
                    <w:rPr>
                      <w:b/>
                      <w:bCs/>
                      <w:color w:val="000000"/>
                      <w:sz w:val="28"/>
                      <w:szCs w:val="28"/>
                    </w:rPr>
                  </w:pPr>
                  <w:r w:rsidRPr="00FB01C7">
                    <w:rPr>
                      <w:b/>
                      <w:bCs/>
                      <w:color w:val="000000"/>
                      <w:sz w:val="28"/>
                      <w:szCs w:val="28"/>
                    </w:rPr>
                    <w:t>РЕСПУБЛИКА КРЫМ</w:t>
                  </w:r>
                </w:p>
                <w:p w:rsidR="00647EFF" w:rsidRPr="00D23DB4" w:rsidRDefault="00647EFF" w:rsidP="00647EFF">
                  <w:pPr>
                    <w:jc w:val="center"/>
                    <w:rPr>
                      <w:rFonts w:ascii="Times New Roman" w:hAnsi="Times New Roman" w:cs="Times New Roman"/>
                      <w:b/>
                      <w:sz w:val="28"/>
                      <w:szCs w:val="28"/>
                    </w:rPr>
                  </w:pPr>
                  <w:r w:rsidRPr="00D23DB4">
                    <w:rPr>
                      <w:rFonts w:ascii="Times New Roman" w:hAnsi="Times New Roman" w:cs="Times New Roman"/>
                      <w:b/>
                      <w:bCs/>
                      <w:sz w:val="28"/>
                      <w:szCs w:val="28"/>
                    </w:rPr>
                    <w:t>2 созыва</w:t>
                  </w:r>
                </w:p>
                <w:p w:rsidR="00647EFF" w:rsidRPr="00D23DB4" w:rsidRDefault="00647EFF" w:rsidP="00647EFF">
                  <w:pPr>
                    <w:pStyle w:val="1"/>
                    <w:ind w:right="-1"/>
                    <w:jc w:val="center"/>
                    <w:rPr>
                      <w:sz w:val="28"/>
                      <w:szCs w:val="28"/>
                    </w:rPr>
                  </w:pPr>
                </w:p>
                <w:p w:rsidR="00647EFF" w:rsidRPr="00D23DB4" w:rsidRDefault="00647EFF" w:rsidP="00647EFF">
                  <w:pPr>
                    <w:pStyle w:val="1"/>
                    <w:ind w:right="-1"/>
                    <w:jc w:val="center"/>
                    <w:rPr>
                      <w:sz w:val="28"/>
                      <w:szCs w:val="28"/>
                      <w:lang w:val="uk-UA"/>
                    </w:rPr>
                  </w:pPr>
                  <w:r>
                    <w:rPr>
                      <w:sz w:val="28"/>
                      <w:szCs w:val="28"/>
                    </w:rPr>
                    <w:t xml:space="preserve">         </w:t>
                  </w:r>
                  <w:r w:rsidRPr="00D23DB4">
                    <w:rPr>
                      <w:sz w:val="28"/>
                      <w:szCs w:val="28"/>
                    </w:rPr>
                    <w:t>Р Е Ш Е Н И Е</w:t>
                  </w:r>
                </w:p>
                <w:p w:rsidR="00647EFF" w:rsidRDefault="009A2ADC" w:rsidP="00647EFF">
                  <w:pPr>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647EFF">
                    <w:rPr>
                      <w:rFonts w:ascii="Times New Roman" w:hAnsi="Times New Roman" w:cs="Times New Roman"/>
                      <w:b/>
                      <w:sz w:val="28"/>
                      <w:szCs w:val="28"/>
                      <w:lang w:val="uk-UA"/>
                    </w:rPr>
                    <w:t>6</w:t>
                  </w:r>
                  <w:r>
                    <w:rPr>
                      <w:rFonts w:ascii="Times New Roman" w:hAnsi="Times New Roman" w:cs="Times New Roman"/>
                      <w:b/>
                      <w:sz w:val="28"/>
                      <w:szCs w:val="28"/>
                      <w:lang w:val="uk-UA"/>
                    </w:rPr>
                    <w:t>5</w:t>
                  </w:r>
                  <w:r w:rsidR="00647EFF" w:rsidRPr="00A825D9">
                    <w:rPr>
                      <w:rFonts w:ascii="Times New Roman" w:hAnsi="Times New Roman" w:cs="Times New Roman"/>
                      <w:b/>
                      <w:sz w:val="28"/>
                      <w:szCs w:val="28"/>
                      <w:lang w:val="uk-UA"/>
                    </w:rPr>
                    <w:t>-й сессии</w:t>
                  </w:r>
                </w:p>
                <w:p w:rsidR="00385864" w:rsidRPr="00A060BA" w:rsidRDefault="00385864" w:rsidP="003E3D94">
                  <w:pPr>
                    <w:pStyle w:val="a7"/>
                    <w:widowControl w:val="0"/>
                    <w:spacing w:line="240" w:lineRule="auto"/>
                    <w:jc w:val="center"/>
                    <w:rPr>
                      <w:b/>
                      <w:bCs/>
                      <w:color w:val="000000"/>
                      <w:sz w:val="28"/>
                      <w:szCs w:val="28"/>
                      <w:lang w:val="ru-RU"/>
                    </w:rPr>
                  </w:pPr>
                </w:p>
                <w:p w:rsidR="00385864" w:rsidRPr="00FB01C7" w:rsidRDefault="00385864" w:rsidP="003E3D94">
                  <w:pPr>
                    <w:pStyle w:val="a7"/>
                    <w:widowControl w:val="0"/>
                    <w:spacing w:line="240" w:lineRule="auto"/>
                    <w:jc w:val="center"/>
                    <w:rPr>
                      <w:sz w:val="28"/>
                      <w:szCs w:val="28"/>
                    </w:rPr>
                  </w:pPr>
                </w:p>
                <w:p w:rsidR="00385864" w:rsidRPr="00FB01C7" w:rsidRDefault="00385864" w:rsidP="003E3D94">
                  <w:pPr>
                    <w:pStyle w:val="a7"/>
                    <w:widowControl w:val="0"/>
                    <w:spacing w:line="240" w:lineRule="auto"/>
                    <w:rPr>
                      <w:color w:val="000000"/>
                      <w:sz w:val="28"/>
                      <w:szCs w:val="28"/>
                      <w:lang w:val="ru-RU"/>
                    </w:rPr>
                  </w:pPr>
                  <w:r w:rsidRPr="00FB01C7">
                    <w:rPr>
                      <w:color w:val="000000"/>
                      <w:sz w:val="28"/>
                      <w:szCs w:val="28"/>
                    </w:rPr>
                    <w:t xml:space="preserve">от </w:t>
                  </w:r>
                  <w:r w:rsidR="009A2ADC">
                    <w:rPr>
                      <w:color w:val="000000"/>
                      <w:sz w:val="28"/>
                      <w:szCs w:val="28"/>
                      <w:lang w:val="ru-RU"/>
                    </w:rPr>
                    <w:t>22.05</w:t>
                  </w:r>
                  <w:r w:rsidR="00647EFF">
                    <w:rPr>
                      <w:color w:val="000000"/>
                      <w:sz w:val="28"/>
                      <w:szCs w:val="28"/>
                      <w:lang w:val="ru-RU"/>
                    </w:rPr>
                    <w:t>.2023</w:t>
                  </w:r>
                  <w:r w:rsidRPr="00FB01C7">
                    <w:rPr>
                      <w:color w:val="000000"/>
                      <w:sz w:val="28"/>
                      <w:szCs w:val="28"/>
                    </w:rPr>
                    <w:t xml:space="preserve"> года</w:t>
                  </w:r>
                  <w:r w:rsidRPr="00FB01C7">
                    <w:rPr>
                      <w:color w:val="000000"/>
                      <w:sz w:val="28"/>
                      <w:szCs w:val="28"/>
                    </w:rPr>
                    <w:tab/>
                  </w:r>
                  <w:r w:rsidRPr="00FB01C7">
                    <w:rPr>
                      <w:b/>
                      <w:bCs/>
                      <w:color w:val="000000"/>
                      <w:sz w:val="28"/>
                      <w:szCs w:val="28"/>
                    </w:rPr>
                    <w:tab/>
                  </w:r>
                  <w:r w:rsidRPr="00FB01C7">
                    <w:rPr>
                      <w:b/>
                      <w:bCs/>
                      <w:color w:val="000000"/>
                      <w:sz w:val="28"/>
                      <w:szCs w:val="28"/>
                    </w:rPr>
                    <w:tab/>
                  </w:r>
                  <w:r w:rsidRPr="00FB01C7">
                    <w:rPr>
                      <w:b/>
                      <w:bCs/>
                      <w:color w:val="000000"/>
                      <w:sz w:val="28"/>
                      <w:szCs w:val="28"/>
                    </w:rPr>
                    <w:tab/>
                    <w:t xml:space="preserve">                                                   </w:t>
                  </w:r>
                  <w:r w:rsidRPr="00FB01C7">
                    <w:rPr>
                      <w:b/>
                      <w:bCs/>
                      <w:color w:val="000000"/>
                      <w:sz w:val="28"/>
                      <w:szCs w:val="28"/>
                      <w:lang w:val="ru-RU"/>
                    </w:rPr>
                    <w:t xml:space="preserve">         </w:t>
                  </w:r>
                  <w:r w:rsidRPr="00FB01C7">
                    <w:rPr>
                      <w:b/>
                      <w:bCs/>
                      <w:color w:val="000000"/>
                      <w:sz w:val="28"/>
                      <w:szCs w:val="28"/>
                    </w:rPr>
                    <w:t xml:space="preserve">   </w:t>
                  </w:r>
                  <w:r w:rsidRPr="00FB01C7">
                    <w:rPr>
                      <w:color w:val="000000"/>
                      <w:sz w:val="28"/>
                      <w:szCs w:val="28"/>
                    </w:rPr>
                    <w:t xml:space="preserve">№ </w:t>
                  </w:r>
                  <w:r>
                    <w:rPr>
                      <w:color w:val="000000"/>
                      <w:sz w:val="28"/>
                      <w:szCs w:val="28"/>
                      <w:lang w:val="ru-RU"/>
                    </w:rPr>
                    <w:t>0</w:t>
                  </w:r>
                  <w:r w:rsidR="009A2ADC">
                    <w:rPr>
                      <w:color w:val="000000"/>
                      <w:sz w:val="28"/>
                      <w:szCs w:val="28"/>
                      <w:lang w:val="ru-RU"/>
                    </w:rPr>
                    <w:t>1</w:t>
                  </w:r>
                </w:p>
                <w:p w:rsidR="00385864" w:rsidRPr="00FB01C7" w:rsidRDefault="00385864" w:rsidP="003E3D94">
                  <w:pPr>
                    <w:pStyle w:val="a7"/>
                    <w:widowControl w:val="0"/>
                    <w:spacing w:line="240" w:lineRule="auto"/>
                    <w:rPr>
                      <w:sz w:val="28"/>
                      <w:szCs w:val="28"/>
                    </w:rPr>
                  </w:pPr>
                  <w:r w:rsidRPr="00FB01C7">
                    <w:rPr>
                      <w:sz w:val="28"/>
                      <w:szCs w:val="28"/>
                    </w:rPr>
                    <w:t>с.Краснофлотское</w:t>
                  </w:r>
                </w:p>
              </w:tc>
            </w:tr>
          </w:tbl>
          <w:p w:rsidR="00385864" w:rsidRPr="00FB01C7" w:rsidRDefault="00385864" w:rsidP="003E3D94">
            <w:pPr>
              <w:ind w:left="720"/>
              <w:rPr>
                <w:rFonts w:ascii="Times New Roman" w:hAnsi="Times New Roman" w:cs="Times New Roman"/>
                <w:b/>
                <w:bCs/>
                <w:sz w:val="28"/>
                <w:szCs w:val="28"/>
              </w:rPr>
            </w:pPr>
          </w:p>
          <w:p w:rsidR="00385864" w:rsidRPr="00FB01C7" w:rsidRDefault="00385864" w:rsidP="00A060BA">
            <w:pPr>
              <w:pStyle w:val="11"/>
              <w:ind w:firstLine="0"/>
              <w:contextualSpacing/>
              <w:rPr>
                <w:b/>
                <w:bCs/>
              </w:rPr>
            </w:pPr>
            <w:r w:rsidRPr="00FB01C7">
              <w:rPr>
                <w:b/>
                <w:bCs/>
              </w:rPr>
              <w:t xml:space="preserve">О внесении изменений в </w:t>
            </w:r>
            <w:r w:rsidRPr="00FB01C7">
              <w:rPr>
                <w:rStyle w:val="a4"/>
                <w:b/>
              </w:rPr>
              <w:t>Правила благоустройства и санитарного содержания территории муниципального образования Краснофлотское сельское поселение Советского района Республики Крым, утверждённые</w:t>
            </w:r>
            <w:r w:rsidRPr="00FB01C7">
              <w:rPr>
                <w:b/>
                <w:bCs/>
              </w:rPr>
              <w:t xml:space="preserve"> Решением Краснофлотского сельского совета от 15.04.2021 года № 02</w:t>
            </w:r>
          </w:p>
          <w:p w:rsidR="00385864" w:rsidRPr="00FB01C7" w:rsidRDefault="00385864" w:rsidP="003E3D94">
            <w:pPr>
              <w:pStyle w:val="listparagraph"/>
              <w:spacing w:before="0" w:beforeAutospacing="0" w:after="0" w:afterAutospacing="0" w:line="256" w:lineRule="auto"/>
              <w:jc w:val="both"/>
              <w:rPr>
                <w:color w:val="000000"/>
                <w:sz w:val="28"/>
                <w:szCs w:val="28"/>
                <w:lang w:eastAsia="en-US"/>
              </w:rPr>
            </w:pPr>
          </w:p>
        </w:tc>
      </w:tr>
    </w:tbl>
    <w:p w:rsidR="00385864" w:rsidRPr="00FB01C7" w:rsidRDefault="00385864" w:rsidP="00385864">
      <w:pPr>
        <w:pStyle w:val="11"/>
        <w:ind w:firstLine="0"/>
        <w:contextualSpacing/>
        <w:jc w:val="both"/>
      </w:pPr>
    </w:p>
    <w:p w:rsidR="00385864" w:rsidRPr="00385864" w:rsidRDefault="00385864" w:rsidP="00385864">
      <w:pPr>
        <w:pStyle w:val="11"/>
        <w:ind w:firstLine="720"/>
        <w:contextualSpacing/>
        <w:jc w:val="both"/>
      </w:pPr>
      <w:r w:rsidRPr="00385864">
        <w:t>В соответствии с Федеральным законом от 6 октября 2003 года № 131-ФЗ «Об общих принципах организации местного самоуправления в Российской Федерации», Законом Республики Крым от 21.08.2014 №54-ЗРК «Об основах местного самоуправления в Республике Крым», Уставом Краснофлотского сельского поселения, Краснофлотский сельский совет</w:t>
      </w:r>
    </w:p>
    <w:p w:rsidR="00385864" w:rsidRPr="00385864" w:rsidRDefault="00385864" w:rsidP="00385864">
      <w:pPr>
        <w:pStyle w:val="11"/>
        <w:ind w:firstLine="720"/>
        <w:contextualSpacing/>
        <w:jc w:val="both"/>
      </w:pPr>
    </w:p>
    <w:p w:rsidR="00385864" w:rsidRPr="00385864" w:rsidRDefault="00385864" w:rsidP="00385864">
      <w:pPr>
        <w:pStyle w:val="11"/>
        <w:ind w:firstLine="0"/>
        <w:contextualSpacing/>
        <w:jc w:val="center"/>
        <w:rPr>
          <w:b/>
        </w:rPr>
      </w:pPr>
      <w:r w:rsidRPr="00385864">
        <w:rPr>
          <w:b/>
        </w:rPr>
        <w:t>РЕШИЛ:</w:t>
      </w:r>
    </w:p>
    <w:p w:rsidR="00385864" w:rsidRPr="00385864" w:rsidRDefault="00385864" w:rsidP="00385864">
      <w:pPr>
        <w:pStyle w:val="11"/>
        <w:ind w:firstLine="0"/>
        <w:contextualSpacing/>
        <w:jc w:val="center"/>
        <w:rPr>
          <w:b/>
        </w:rPr>
      </w:pPr>
    </w:p>
    <w:p w:rsidR="00385864" w:rsidRPr="00385864" w:rsidRDefault="00385864" w:rsidP="00385864">
      <w:pPr>
        <w:pStyle w:val="11"/>
        <w:ind w:firstLine="709"/>
        <w:contextualSpacing/>
        <w:jc w:val="both"/>
      </w:pPr>
      <w:bookmarkStart w:id="0" w:name="bookmark0"/>
      <w:bookmarkEnd w:id="0"/>
      <w:r w:rsidRPr="00385864">
        <w:t xml:space="preserve">1. Внести </w:t>
      </w:r>
      <w:r w:rsidRPr="00385864">
        <w:rPr>
          <w:bCs/>
        </w:rPr>
        <w:t xml:space="preserve">изменения в </w:t>
      </w:r>
      <w:r w:rsidRPr="00385864">
        <w:rPr>
          <w:rStyle w:val="a4"/>
          <w:sz w:val="28"/>
          <w:szCs w:val="28"/>
        </w:rPr>
        <w:t>Правила благоустройства и санитарного содержания территории муниципального образования Краснофлотское сельское поселение Советского района Республики Крым, утверждённые</w:t>
      </w:r>
      <w:r w:rsidRPr="00385864">
        <w:rPr>
          <w:bCs/>
        </w:rPr>
        <w:t xml:space="preserve"> Решением Краснофлотского сельского совета от 15.04.2021г. № 02 </w:t>
      </w:r>
      <w:r w:rsidRPr="00385864">
        <w:t>следующие изменения:</w:t>
      </w:r>
    </w:p>
    <w:p w:rsidR="00385864" w:rsidRPr="00385864" w:rsidRDefault="00385864" w:rsidP="00385864">
      <w:pPr>
        <w:widowControl/>
        <w:autoSpaceDE w:val="0"/>
        <w:autoSpaceDN w:val="0"/>
        <w:adjustRightInd w:val="0"/>
        <w:ind w:firstLine="709"/>
        <w:contextualSpacing/>
        <w:jc w:val="both"/>
        <w:rPr>
          <w:rFonts w:ascii="Times New Roman" w:hAnsi="Times New Roman" w:cs="Times New Roman"/>
          <w:color w:val="auto"/>
          <w:sz w:val="28"/>
          <w:szCs w:val="28"/>
          <w:lang w:bidi="ar-SA"/>
        </w:rPr>
      </w:pPr>
      <w:bookmarkStart w:id="1" w:name="bookmark1"/>
      <w:bookmarkEnd w:id="1"/>
    </w:p>
    <w:p w:rsidR="00385864" w:rsidRPr="00385864" w:rsidRDefault="00385864" w:rsidP="00385864">
      <w:pPr>
        <w:pStyle w:val="a8"/>
        <w:widowControl/>
        <w:numPr>
          <w:ilvl w:val="1"/>
          <w:numId w:val="2"/>
        </w:numPr>
        <w:autoSpaceDE w:val="0"/>
        <w:autoSpaceDN w:val="0"/>
        <w:adjustRightInd w:val="0"/>
        <w:jc w:val="both"/>
        <w:rPr>
          <w:rFonts w:ascii="Times New Roman" w:hAnsi="Times New Roman" w:cs="Times New Roman"/>
          <w:color w:val="auto"/>
          <w:sz w:val="28"/>
          <w:szCs w:val="28"/>
          <w:lang w:bidi="ar-SA"/>
        </w:rPr>
      </w:pPr>
      <w:r w:rsidRPr="00385864">
        <w:rPr>
          <w:rFonts w:ascii="Times New Roman" w:hAnsi="Times New Roman" w:cs="Times New Roman"/>
          <w:color w:val="auto"/>
          <w:sz w:val="28"/>
          <w:szCs w:val="28"/>
          <w:lang w:bidi="ar-SA"/>
        </w:rPr>
        <w:t>Раздел 6 дополнить пунктами 6.2.1 - 6.2.2 следующего содержания:</w:t>
      </w:r>
    </w:p>
    <w:p w:rsidR="00385864" w:rsidRPr="00385864" w:rsidRDefault="00385864" w:rsidP="00385864">
      <w:pPr>
        <w:widowControl/>
        <w:autoSpaceDE w:val="0"/>
        <w:autoSpaceDN w:val="0"/>
        <w:adjustRightInd w:val="0"/>
        <w:jc w:val="both"/>
        <w:rPr>
          <w:rFonts w:ascii="Times New Roman" w:hAnsi="Times New Roman" w:cs="Times New Roman"/>
          <w:color w:val="auto"/>
          <w:sz w:val="28"/>
          <w:szCs w:val="28"/>
          <w:lang w:bidi="ar-SA"/>
        </w:rPr>
      </w:pPr>
    </w:p>
    <w:p w:rsidR="00385864" w:rsidRPr="00385864" w:rsidRDefault="00385864" w:rsidP="00385864">
      <w:pPr>
        <w:ind w:firstLine="708"/>
        <w:jc w:val="both"/>
        <w:textAlignment w:val="baseline"/>
        <w:rPr>
          <w:rFonts w:ascii="Times New Roman" w:hAnsi="Times New Roman" w:cs="Times New Roman"/>
          <w:color w:val="auto"/>
          <w:sz w:val="28"/>
          <w:szCs w:val="28"/>
        </w:rPr>
      </w:pPr>
      <w:r w:rsidRPr="00385864">
        <w:rPr>
          <w:rFonts w:ascii="Times New Roman" w:hAnsi="Times New Roman" w:cs="Times New Roman"/>
          <w:color w:val="auto"/>
          <w:sz w:val="28"/>
          <w:szCs w:val="28"/>
        </w:rPr>
        <w:t>«6.2.1. Организации  и граждане обязаны обеспечивать своевременную  и качественную уборку принадлежащих  им на праве собственности, находящихся  во владении и (или) пользовании земельных участков, а также  прилегающей территории в соответствии с настоящими правилами  благоустройства и требованиями  действующего законодательства, в том числе  в части выполнения  работ по:</w:t>
      </w:r>
    </w:p>
    <w:p w:rsidR="00385864" w:rsidRPr="00385864" w:rsidRDefault="00385864" w:rsidP="00385864">
      <w:pPr>
        <w:ind w:firstLine="708"/>
        <w:jc w:val="both"/>
        <w:textAlignment w:val="baseline"/>
        <w:rPr>
          <w:rFonts w:ascii="Times New Roman" w:hAnsi="Times New Roman" w:cs="Times New Roman"/>
          <w:color w:val="auto"/>
          <w:sz w:val="28"/>
          <w:szCs w:val="28"/>
        </w:rPr>
      </w:pPr>
      <w:r w:rsidRPr="00385864">
        <w:rPr>
          <w:rFonts w:ascii="Times New Roman" w:hAnsi="Times New Roman" w:cs="Times New Roman"/>
          <w:color w:val="auto"/>
          <w:sz w:val="28"/>
          <w:szCs w:val="28"/>
        </w:rPr>
        <w:t xml:space="preserve">- своевременному  покосу  зеленых зон, сбору  и утилизации растительных </w:t>
      </w:r>
      <w:r w:rsidRPr="00385864">
        <w:rPr>
          <w:rFonts w:ascii="Times New Roman" w:hAnsi="Times New Roman" w:cs="Times New Roman"/>
          <w:color w:val="auto"/>
          <w:sz w:val="28"/>
          <w:szCs w:val="28"/>
        </w:rPr>
        <w:lastRenderedPageBreak/>
        <w:t>остатков;</w:t>
      </w:r>
    </w:p>
    <w:p w:rsidR="00385864" w:rsidRPr="00385864" w:rsidRDefault="00385864" w:rsidP="00385864">
      <w:pPr>
        <w:ind w:firstLine="708"/>
        <w:jc w:val="both"/>
        <w:textAlignment w:val="baseline"/>
        <w:rPr>
          <w:rFonts w:ascii="Times New Roman" w:hAnsi="Times New Roman" w:cs="Times New Roman"/>
          <w:color w:val="auto"/>
          <w:sz w:val="28"/>
          <w:szCs w:val="28"/>
        </w:rPr>
      </w:pPr>
      <w:r w:rsidRPr="00385864">
        <w:rPr>
          <w:rFonts w:ascii="Times New Roman" w:hAnsi="Times New Roman" w:cs="Times New Roman"/>
          <w:color w:val="auto"/>
          <w:sz w:val="28"/>
          <w:szCs w:val="28"/>
        </w:rPr>
        <w:t>- сбору  случайного мусора с обеспечением  транспортировки  до мест накопления ТКО;</w:t>
      </w:r>
    </w:p>
    <w:p w:rsidR="00385864" w:rsidRPr="00385864" w:rsidRDefault="00385864" w:rsidP="00385864">
      <w:pPr>
        <w:ind w:firstLine="708"/>
        <w:jc w:val="both"/>
        <w:textAlignment w:val="baseline"/>
        <w:rPr>
          <w:rFonts w:ascii="Times New Roman" w:hAnsi="Times New Roman" w:cs="Times New Roman"/>
          <w:color w:val="auto"/>
          <w:sz w:val="28"/>
          <w:szCs w:val="28"/>
        </w:rPr>
      </w:pPr>
      <w:r w:rsidRPr="00385864">
        <w:rPr>
          <w:rFonts w:ascii="Times New Roman" w:hAnsi="Times New Roman" w:cs="Times New Roman"/>
          <w:color w:val="auto"/>
          <w:sz w:val="28"/>
          <w:szCs w:val="28"/>
        </w:rPr>
        <w:t>- санитарному  содержанию  (очистке, подметанию) твердых покрытий.</w:t>
      </w:r>
    </w:p>
    <w:p w:rsidR="00385864" w:rsidRPr="00385864" w:rsidRDefault="00385864" w:rsidP="00385864">
      <w:pPr>
        <w:ind w:firstLine="708"/>
        <w:jc w:val="both"/>
        <w:textAlignment w:val="baseline"/>
        <w:rPr>
          <w:rFonts w:ascii="Times New Roman" w:hAnsi="Times New Roman" w:cs="Times New Roman"/>
          <w:color w:val="auto"/>
          <w:sz w:val="28"/>
          <w:szCs w:val="28"/>
        </w:rPr>
      </w:pPr>
      <w:r w:rsidRPr="00385864">
        <w:rPr>
          <w:rFonts w:ascii="Times New Roman" w:hAnsi="Times New Roman" w:cs="Times New Roman"/>
          <w:color w:val="auto"/>
          <w:sz w:val="28"/>
          <w:szCs w:val="28"/>
        </w:rPr>
        <w:t>6.2.2. Собственники помещений  в многоквартирном доме  или по их поручению товарищества собственников жилья, жилищные кооперативы, управляющие компании обязаны  обеспечивать  надлежащее  состояние придомовой территории,  содержание придомовой территории,  элементов  благоустройства,  надлежащий уход за зелеными насаждениями, обрезку, своевременный снос больных и аварийных деревьев в соответствии  с требованиями, установленными действующим законодательством».</w:t>
      </w:r>
    </w:p>
    <w:p w:rsidR="00385864" w:rsidRPr="00385864" w:rsidRDefault="00385864" w:rsidP="00385864">
      <w:pPr>
        <w:widowControl/>
        <w:autoSpaceDE w:val="0"/>
        <w:autoSpaceDN w:val="0"/>
        <w:adjustRightInd w:val="0"/>
        <w:ind w:firstLine="709"/>
        <w:contextualSpacing/>
        <w:jc w:val="both"/>
        <w:rPr>
          <w:rFonts w:ascii="Times New Roman" w:hAnsi="Times New Roman" w:cs="Times New Roman"/>
          <w:color w:val="auto"/>
          <w:sz w:val="28"/>
          <w:szCs w:val="28"/>
          <w:lang w:bidi="ar-SA"/>
        </w:rPr>
      </w:pPr>
    </w:p>
    <w:p w:rsidR="00385864" w:rsidRPr="00385864" w:rsidRDefault="00385864" w:rsidP="00385864">
      <w:pPr>
        <w:widowControl/>
        <w:autoSpaceDE w:val="0"/>
        <w:autoSpaceDN w:val="0"/>
        <w:adjustRightInd w:val="0"/>
        <w:ind w:firstLine="709"/>
        <w:contextualSpacing/>
        <w:jc w:val="both"/>
        <w:rPr>
          <w:rFonts w:ascii="Times New Roman" w:hAnsi="Times New Roman" w:cs="Times New Roman"/>
          <w:color w:val="auto"/>
          <w:sz w:val="28"/>
          <w:szCs w:val="28"/>
          <w:lang w:bidi="ar-SA"/>
        </w:rPr>
      </w:pPr>
      <w:r w:rsidRPr="00385864">
        <w:rPr>
          <w:rFonts w:ascii="Times New Roman" w:hAnsi="Times New Roman" w:cs="Times New Roman"/>
          <w:color w:val="auto"/>
          <w:sz w:val="28"/>
          <w:szCs w:val="28"/>
          <w:lang w:bidi="ar-SA"/>
        </w:rPr>
        <w:t xml:space="preserve">2. Обнародовать настоящее решение на информационном стенде в здании администрации Краснофлотского сельского поселения по адресу: Республика Крым, Советский район, </w:t>
      </w:r>
      <w:r w:rsidRPr="00A060BA">
        <w:rPr>
          <w:rStyle w:val="a6"/>
          <w:rFonts w:ascii="Times New Roman" w:hAnsi="Times New Roman" w:cs="Times New Roman"/>
          <w:b w:val="0"/>
          <w:color w:val="auto"/>
          <w:sz w:val="28"/>
          <w:szCs w:val="28"/>
          <w:shd w:val="clear" w:color="auto" w:fill="FFFFFF"/>
        </w:rPr>
        <w:t>с. Краснофлотское, пер.Садовый,д.6</w:t>
      </w:r>
      <w:r w:rsidRPr="00A060BA">
        <w:rPr>
          <w:rFonts w:ascii="Times New Roman" w:hAnsi="Times New Roman" w:cs="Times New Roman"/>
          <w:b/>
          <w:color w:val="auto"/>
          <w:sz w:val="28"/>
          <w:szCs w:val="28"/>
          <w:lang w:bidi="ar-SA"/>
        </w:rPr>
        <w:t xml:space="preserve"> </w:t>
      </w:r>
      <w:r w:rsidRPr="00385864">
        <w:rPr>
          <w:rFonts w:ascii="Times New Roman" w:hAnsi="Times New Roman" w:cs="Times New Roman"/>
          <w:color w:val="auto"/>
          <w:sz w:val="28"/>
          <w:szCs w:val="28"/>
          <w:lang w:bidi="ar-SA"/>
        </w:rPr>
        <w:t>а также на официальном Портале Правительства Республики Крым на странице Советского муниципального района (</w:t>
      </w:r>
      <w:hyperlink r:id="rId8" w:history="1">
        <w:r w:rsidRPr="00385864">
          <w:rPr>
            <w:rStyle w:val="a5"/>
            <w:rFonts w:ascii="Times New Roman" w:hAnsi="Times New Roman" w:cs="Times New Roman"/>
            <w:color w:val="auto"/>
            <w:sz w:val="28"/>
            <w:szCs w:val="28"/>
            <w:lang w:val="en-US"/>
          </w:rPr>
          <w:t>sovmo</w:t>
        </w:r>
        <w:r w:rsidRPr="00385864">
          <w:rPr>
            <w:rStyle w:val="a5"/>
            <w:rFonts w:ascii="Times New Roman" w:hAnsi="Times New Roman" w:cs="Times New Roman"/>
            <w:color w:val="auto"/>
            <w:sz w:val="28"/>
            <w:szCs w:val="28"/>
          </w:rPr>
          <w:t>.rk.gov.ru</w:t>
        </w:r>
      </w:hyperlink>
      <w:r w:rsidRPr="00385864">
        <w:rPr>
          <w:rFonts w:ascii="Times New Roman" w:hAnsi="Times New Roman" w:cs="Times New Roman"/>
          <w:color w:val="auto"/>
          <w:sz w:val="28"/>
          <w:szCs w:val="28"/>
          <w:lang w:bidi="ar-SA"/>
        </w:rPr>
        <w:t xml:space="preserve">) в разделе Муниципальные образования Советского района, подраздел Краснофлотское сельское поселение. </w:t>
      </w:r>
    </w:p>
    <w:p w:rsidR="00385864" w:rsidRPr="00385864" w:rsidRDefault="00385864" w:rsidP="00385864">
      <w:pPr>
        <w:pStyle w:val="11"/>
        <w:ind w:firstLine="709"/>
        <w:contextualSpacing/>
        <w:jc w:val="both"/>
      </w:pPr>
      <w:bookmarkStart w:id="2" w:name="bookmark85"/>
      <w:bookmarkEnd w:id="2"/>
      <w:r w:rsidRPr="00385864">
        <w:t>3. Настоящее Решение вступает в силу с момента его официального обнародования.</w:t>
      </w:r>
    </w:p>
    <w:p w:rsidR="00385864" w:rsidRPr="00385864" w:rsidRDefault="00385864" w:rsidP="00385864">
      <w:pPr>
        <w:pStyle w:val="13"/>
        <w:keepNext/>
        <w:keepLines/>
        <w:spacing w:after="0"/>
        <w:contextualSpacing/>
        <w:jc w:val="both"/>
      </w:pPr>
      <w:bookmarkStart w:id="3" w:name="bookmark86"/>
      <w:bookmarkStart w:id="4" w:name="bookmark87"/>
      <w:bookmarkStart w:id="5" w:name="bookmark88"/>
      <w:r w:rsidRPr="00385864">
        <w:t>4. Контроль за исполнением настоящего решения возложить на постоянную комиссию сельского совета по сельскому хозяйству, земельным отношениям, жилищно-коммунальному хозяйству, благоустройству, строительству, промышленности, транспорту и связи, торговле и предпринимательству, экологии и чрезвычайным ситуациям.</w:t>
      </w:r>
      <w:bookmarkEnd w:id="3"/>
      <w:bookmarkEnd w:id="4"/>
      <w:bookmarkEnd w:id="5"/>
    </w:p>
    <w:p w:rsidR="00385864" w:rsidRPr="00385864" w:rsidRDefault="00385864" w:rsidP="00385864">
      <w:pPr>
        <w:pStyle w:val="11"/>
        <w:tabs>
          <w:tab w:val="left" w:pos="2894"/>
        </w:tabs>
        <w:ind w:firstLine="0"/>
        <w:contextualSpacing/>
        <w:jc w:val="both"/>
        <w:rPr>
          <w:b/>
        </w:rPr>
      </w:pPr>
    </w:p>
    <w:p w:rsidR="00385864" w:rsidRPr="00FB01C7" w:rsidRDefault="00385864" w:rsidP="00385864">
      <w:pPr>
        <w:pStyle w:val="11"/>
        <w:tabs>
          <w:tab w:val="left" w:pos="2894"/>
        </w:tabs>
        <w:ind w:firstLine="0"/>
        <w:contextualSpacing/>
        <w:jc w:val="both"/>
        <w:rPr>
          <w:b/>
        </w:rPr>
      </w:pPr>
    </w:p>
    <w:p w:rsidR="00385864" w:rsidRPr="00FB01C7" w:rsidRDefault="00385864" w:rsidP="00385864">
      <w:pPr>
        <w:pStyle w:val="11"/>
        <w:tabs>
          <w:tab w:val="left" w:pos="2894"/>
        </w:tabs>
        <w:ind w:firstLine="0"/>
        <w:contextualSpacing/>
        <w:jc w:val="both"/>
        <w:rPr>
          <w:b/>
        </w:rPr>
      </w:pPr>
    </w:p>
    <w:p w:rsidR="009A2ADC" w:rsidRDefault="00385864" w:rsidP="00385864">
      <w:pPr>
        <w:pStyle w:val="11"/>
        <w:tabs>
          <w:tab w:val="left" w:pos="2894"/>
        </w:tabs>
        <w:ind w:firstLine="0"/>
        <w:contextualSpacing/>
        <w:jc w:val="both"/>
        <w:rPr>
          <w:b/>
        </w:rPr>
      </w:pPr>
      <w:r w:rsidRPr="00FB01C7">
        <w:rPr>
          <w:b/>
        </w:rPr>
        <w:t xml:space="preserve">Председатель </w:t>
      </w:r>
    </w:p>
    <w:p w:rsidR="00385864" w:rsidRDefault="00385864" w:rsidP="00385864">
      <w:pPr>
        <w:pStyle w:val="11"/>
        <w:tabs>
          <w:tab w:val="left" w:pos="2894"/>
        </w:tabs>
        <w:ind w:firstLine="0"/>
        <w:contextualSpacing/>
        <w:jc w:val="both"/>
        <w:rPr>
          <w:b/>
        </w:rPr>
      </w:pPr>
      <w:r w:rsidRPr="00FB01C7">
        <w:rPr>
          <w:b/>
        </w:rPr>
        <w:t>Красн</w:t>
      </w:r>
      <w:r>
        <w:rPr>
          <w:b/>
        </w:rPr>
        <w:t>о</w:t>
      </w:r>
      <w:r w:rsidRPr="00FB01C7">
        <w:rPr>
          <w:b/>
        </w:rPr>
        <w:t>флотского сельского совета</w:t>
      </w:r>
    </w:p>
    <w:p w:rsidR="00385864" w:rsidRPr="00FB01C7" w:rsidRDefault="00385864" w:rsidP="00385864">
      <w:pPr>
        <w:pStyle w:val="11"/>
        <w:tabs>
          <w:tab w:val="left" w:pos="2894"/>
        </w:tabs>
        <w:ind w:firstLine="0"/>
        <w:contextualSpacing/>
        <w:jc w:val="both"/>
        <w:rPr>
          <w:b/>
        </w:rPr>
      </w:pPr>
      <w:r w:rsidRPr="00FB01C7">
        <w:rPr>
          <w:b/>
        </w:rPr>
        <w:t>Советского района Республики Крым</w:t>
      </w:r>
      <w:r w:rsidRPr="00FB01C7">
        <w:rPr>
          <w:b/>
        </w:rPr>
        <w:tab/>
      </w:r>
      <w:r w:rsidR="009A2ADC">
        <w:rPr>
          <w:b/>
        </w:rPr>
        <w:t xml:space="preserve">                                   Нестеренко С.Г.</w:t>
      </w:r>
      <w:r w:rsidRPr="00FB01C7">
        <w:rPr>
          <w:b/>
        </w:rPr>
        <w:tab/>
      </w:r>
      <w:r w:rsidR="009A2ADC">
        <w:rPr>
          <w:b/>
        </w:rPr>
        <w:t xml:space="preserve">                                   </w:t>
      </w:r>
      <w:r w:rsidRPr="00FB01C7">
        <w:rPr>
          <w:b/>
        </w:rPr>
        <w:tab/>
      </w:r>
      <w:r w:rsidRPr="00FB01C7">
        <w:rPr>
          <w:b/>
        </w:rPr>
        <w:tab/>
      </w:r>
    </w:p>
    <w:p w:rsidR="00037CBD" w:rsidRDefault="00037CBD"/>
    <w:sectPr w:rsidR="00037CBD" w:rsidSect="00FB01C7">
      <w:pgSz w:w="11900" w:h="16840"/>
      <w:pgMar w:top="1134" w:right="567" w:bottom="1134" w:left="1134" w:header="701" w:footer="563"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4714" w:rsidRDefault="00CA4714" w:rsidP="004221A8">
      <w:r>
        <w:separator/>
      </w:r>
    </w:p>
  </w:endnote>
  <w:endnote w:type="continuationSeparator" w:id="1">
    <w:p w:rsidR="00CA4714" w:rsidRDefault="00CA4714" w:rsidP="004221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4714" w:rsidRDefault="00CA4714" w:rsidP="004221A8">
      <w:r>
        <w:separator/>
      </w:r>
    </w:p>
  </w:footnote>
  <w:footnote w:type="continuationSeparator" w:id="1">
    <w:p w:rsidR="00CA4714" w:rsidRDefault="00CA4714" w:rsidP="004221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4860B2"/>
    <w:multiLevelType w:val="multilevel"/>
    <w:tmpl w:val="D1C4E2A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711F10F1"/>
    <w:multiLevelType w:val="multilevel"/>
    <w:tmpl w:val="24BC946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characterSpacingControl w:val="doNotCompress"/>
  <w:hdrShapeDefaults>
    <o:shapedefaults v:ext="edit" spidmax="12290"/>
  </w:hdrShapeDefaults>
  <w:footnotePr>
    <w:footnote w:id="0"/>
    <w:footnote w:id="1"/>
  </w:footnotePr>
  <w:endnotePr>
    <w:endnote w:id="0"/>
    <w:endnote w:id="1"/>
  </w:endnotePr>
  <w:compat/>
  <w:rsids>
    <w:rsidRoot w:val="00385864"/>
    <w:rsid w:val="00001BE4"/>
    <w:rsid w:val="00027079"/>
    <w:rsid w:val="0002759B"/>
    <w:rsid w:val="00037CBD"/>
    <w:rsid w:val="00385864"/>
    <w:rsid w:val="004221A8"/>
    <w:rsid w:val="00497A41"/>
    <w:rsid w:val="00647EFF"/>
    <w:rsid w:val="00773858"/>
    <w:rsid w:val="009A2ADC"/>
    <w:rsid w:val="00A060BA"/>
    <w:rsid w:val="00A94F1B"/>
    <w:rsid w:val="00C7645D"/>
    <w:rsid w:val="00CA4714"/>
    <w:rsid w:val="00E23D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85864"/>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
    <w:next w:val="a"/>
    <w:link w:val="10"/>
    <w:qFormat/>
    <w:rsid w:val="00647EFF"/>
    <w:pPr>
      <w:keepNext/>
      <w:autoSpaceDE w:val="0"/>
      <w:autoSpaceDN w:val="0"/>
      <w:adjustRightInd w:val="0"/>
      <w:outlineLvl w:val="0"/>
    </w:pPr>
    <w:rPr>
      <w:rFonts w:ascii="Times New Roman" w:eastAsia="Times New Roman" w:hAnsi="Times New Roman" w:cs="Times New Roman"/>
      <w:b/>
      <w:bCs/>
      <w:color w:val="auto"/>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385864"/>
    <w:rPr>
      <w:rFonts w:ascii="Times New Roman" w:eastAsia="Times New Roman" w:hAnsi="Times New Roman" w:cs="Times New Roman"/>
      <w:sz w:val="28"/>
      <w:szCs w:val="28"/>
    </w:rPr>
  </w:style>
  <w:style w:type="character" w:customStyle="1" w:styleId="12">
    <w:name w:val="Заголовок №1_"/>
    <w:basedOn w:val="a0"/>
    <w:link w:val="13"/>
    <w:rsid w:val="00385864"/>
    <w:rPr>
      <w:rFonts w:ascii="Times New Roman" w:eastAsia="Times New Roman" w:hAnsi="Times New Roman" w:cs="Times New Roman"/>
      <w:sz w:val="28"/>
      <w:szCs w:val="28"/>
    </w:rPr>
  </w:style>
  <w:style w:type="paragraph" w:customStyle="1" w:styleId="11">
    <w:name w:val="Основной текст1"/>
    <w:basedOn w:val="a"/>
    <w:link w:val="a3"/>
    <w:rsid w:val="00385864"/>
    <w:pPr>
      <w:ind w:firstLine="400"/>
    </w:pPr>
    <w:rPr>
      <w:rFonts w:ascii="Times New Roman" w:eastAsia="Times New Roman" w:hAnsi="Times New Roman" w:cs="Times New Roman"/>
      <w:color w:val="auto"/>
      <w:sz w:val="28"/>
      <w:szCs w:val="28"/>
      <w:lang w:eastAsia="en-US" w:bidi="ar-SA"/>
    </w:rPr>
  </w:style>
  <w:style w:type="paragraph" w:customStyle="1" w:styleId="13">
    <w:name w:val="Заголовок №1"/>
    <w:basedOn w:val="a"/>
    <w:link w:val="12"/>
    <w:rsid w:val="00385864"/>
    <w:pPr>
      <w:spacing w:after="320"/>
      <w:ind w:firstLine="720"/>
      <w:outlineLvl w:val="0"/>
    </w:pPr>
    <w:rPr>
      <w:rFonts w:ascii="Times New Roman" w:eastAsia="Times New Roman" w:hAnsi="Times New Roman" w:cs="Times New Roman"/>
      <w:color w:val="auto"/>
      <w:sz w:val="28"/>
      <w:szCs w:val="28"/>
      <w:lang w:eastAsia="en-US" w:bidi="ar-SA"/>
    </w:rPr>
  </w:style>
  <w:style w:type="character" w:customStyle="1" w:styleId="a4">
    <w:name w:val="Колонтитул"/>
    <w:basedOn w:val="a0"/>
    <w:link w:val="14"/>
    <w:uiPriority w:val="99"/>
    <w:locked/>
    <w:rsid w:val="00385864"/>
    <w:rPr>
      <w:rFonts w:ascii="Times New Roman" w:hAnsi="Times New Roman" w:cs="Times New Roman"/>
      <w:sz w:val="27"/>
      <w:szCs w:val="27"/>
      <w:shd w:val="clear" w:color="auto" w:fill="FFFFFF"/>
    </w:rPr>
  </w:style>
  <w:style w:type="paragraph" w:customStyle="1" w:styleId="14">
    <w:name w:val="Колонтитул1"/>
    <w:basedOn w:val="a"/>
    <w:link w:val="a4"/>
    <w:uiPriority w:val="99"/>
    <w:rsid w:val="00385864"/>
    <w:pPr>
      <w:shd w:val="clear" w:color="auto" w:fill="FFFFFF"/>
      <w:spacing w:line="240" w:lineRule="atLeast"/>
    </w:pPr>
    <w:rPr>
      <w:rFonts w:ascii="Times New Roman" w:eastAsiaTheme="minorHAnsi" w:hAnsi="Times New Roman" w:cs="Times New Roman"/>
      <w:color w:val="auto"/>
      <w:sz w:val="27"/>
      <w:szCs w:val="27"/>
      <w:lang w:eastAsia="en-US" w:bidi="ar-SA"/>
    </w:rPr>
  </w:style>
  <w:style w:type="character" w:styleId="a5">
    <w:name w:val="Hyperlink"/>
    <w:basedOn w:val="a0"/>
    <w:uiPriority w:val="99"/>
    <w:semiHidden/>
    <w:unhideWhenUsed/>
    <w:rsid w:val="00385864"/>
    <w:rPr>
      <w:color w:val="0000FF"/>
      <w:u w:val="single"/>
    </w:rPr>
  </w:style>
  <w:style w:type="character" w:styleId="a6">
    <w:name w:val="Strong"/>
    <w:basedOn w:val="a0"/>
    <w:uiPriority w:val="22"/>
    <w:qFormat/>
    <w:rsid w:val="00385864"/>
    <w:rPr>
      <w:b/>
      <w:bCs/>
    </w:rPr>
  </w:style>
  <w:style w:type="paragraph" w:customStyle="1" w:styleId="listparagraph">
    <w:name w:val="listparagraph"/>
    <w:basedOn w:val="a"/>
    <w:rsid w:val="00385864"/>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a7">
    <w:name w:val="Базовый"/>
    <w:uiPriority w:val="99"/>
    <w:rsid w:val="00385864"/>
    <w:pPr>
      <w:suppressAutoHyphens/>
      <w:spacing w:after="0" w:line="100" w:lineRule="atLeast"/>
    </w:pPr>
    <w:rPr>
      <w:rFonts w:ascii="Times New Roman" w:eastAsia="Times New Roman" w:hAnsi="Times New Roman" w:cs="Times New Roman"/>
      <w:sz w:val="24"/>
      <w:szCs w:val="24"/>
      <w:lang w:val="uk-UA" w:eastAsia="zh-CN"/>
    </w:rPr>
  </w:style>
  <w:style w:type="paragraph" w:styleId="a8">
    <w:name w:val="List Paragraph"/>
    <w:basedOn w:val="a"/>
    <w:uiPriority w:val="34"/>
    <w:qFormat/>
    <w:rsid w:val="00385864"/>
    <w:pPr>
      <w:ind w:left="720"/>
      <w:contextualSpacing/>
    </w:pPr>
  </w:style>
  <w:style w:type="paragraph" w:styleId="a9">
    <w:name w:val="header"/>
    <w:basedOn w:val="a"/>
    <w:link w:val="aa"/>
    <w:uiPriority w:val="99"/>
    <w:semiHidden/>
    <w:unhideWhenUsed/>
    <w:rsid w:val="004221A8"/>
    <w:pPr>
      <w:tabs>
        <w:tab w:val="center" w:pos="4677"/>
        <w:tab w:val="right" w:pos="9355"/>
      </w:tabs>
    </w:pPr>
  </w:style>
  <w:style w:type="character" w:customStyle="1" w:styleId="aa">
    <w:name w:val="Верхний колонтитул Знак"/>
    <w:basedOn w:val="a0"/>
    <w:link w:val="a9"/>
    <w:uiPriority w:val="99"/>
    <w:semiHidden/>
    <w:rsid w:val="004221A8"/>
    <w:rPr>
      <w:rFonts w:ascii="Courier New" w:eastAsia="Courier New" w:hAnsi="Courier New" w:cs="Courier New"/>
      <w:color w:val="000000"/>
      <w:sz w:val="24"/>
      <w:szCs w:val="24"/>
      <w:lang w:eastAsia="ru-RU" w:bidi="ru-RU"/>
    </w:rPr>
  </w:style>
  <w:style w:type="paragraph" w:styleId="ab">
    <w:name w:val="footer"/>
    <w:basedOn w:val="a"/>
    <w:link w:val="ac"/>
    <w:uiPriority w:val="99"/>
    <w:semiHidden/>
    <w:unhideWhenUsed/>
    <w:rsid w:val="004221A8"/>
    <w:pPr>
      <w:tabs>
        <w:tab w:val="center" w:pos="4677"/>
        <w:tab w:val="right" w:pos="9355"/>
      </w:tabs>
    </w:pPr>
  </w:style>
  <w:style w:type="character" w:customStyle="1" w:styleId="ac">
    <w:name w:val="Нижний колонтитул Знак"/>
    <w:basedOn w:val="a0"/>
    <w:link w:val="ab"/>
    <w:uiPriority w:val="99"/>
    <w:semiHidden/>
    <w:rsid w:val="004221A8"/>
    <w:rPr>
      <w:rFonts w:ascii="Courier New" w:eastAsia="Courier New" w:hAnsi="Courier New" w:cs="Courier New"/>
      <w:color w:val="000000"/>
      <w:sz w:val="24"/>
      <w:szCs w:val="24"/>
      <w:lang w:eastAsia="ru-RU" w:bidi="ru-RU"/>
    </w:rPr>
  </w:style>
  <w:style w:type="character" w:customStyle="1" w:styleId="10">
    <w:name w:val="Заголовок 1 Знак"/>
    <w:basedOn w:val="a0"/>
    <w:link w:val="1"/>
    <w:rsid w:val="00647EFF"/>
    <w:rPr>
      <w:rFonts w:ascii="Times New Roman" w:eastAsia="Times New Roman" w:hAnsi="Times New Roman" w:cs="Times New Roman"/>
      <w:b/>
      <w:bCs/>
      <w:sz w:val="24"/>
      <w:szCs w:val="24"/>
      <w:lang w:eastAsia="ru-RU"/>
    </w:rPr>
  </w:style>
  <w:style w:type="paragraph" w:styleId="ad">
    <w:name w:val="Balloon Text"/>
    <w:basedOn w:val="a"/>
    <w:link w:val="ae"/>
    <w:uiPriority w:val="99"/>
    <w:semiHidden/>
    <w:unhideWhenUsed/>
    <w:rsid w:val="009A2ADC"/>
    <w:rPr>
      <w:rFonts w:ascii="Tahoma" w:hAnsi="Tahoma" w:cs="Tahoma"/>
      <w:sz w:val="16"/>
      <w:szCs w:val="16"/>
    </w:rPr>
  </w:style>
  <w:style w:type="character" w:customStyle="1" w:styleId="ae">
    <w:name w:val="Текст выноски Знак"/>
    <w:basedOn w:val="a0"/>
    <w:link w:val="ad"/>
    <w:uiPriority w:val="99"/>
    <w:semiHidden/>
    <w:rsid w:val="009A2ADC"/>
    <w:rPr>
      <w:rFonts w:ascii="Tahoma" w:eastAsia="Courier New" w:hAnsi="Tahoma" w:cs="Tahoma"/>
      <w:color w:val="000000"/>
      <w:sz w:val="16"/>
      <w:szCs w:val="16"/>
      <w:lang w:eastAsia="ru-RU" w:bidi="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rpero.rk.gov.ru/"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486</Words>
  <Characters>2775</Characters>
  <Application>Microsoft Office Word</Application>
  <DocSecurity>0</DocSecurity>
  <Lines>23</Lines>
  <Paragraphs>6</Paragraphs>
  <ScaleCrop>false</ScaleCrop>
  <Company>DNA Project</Company>
  <LinksUpToDate>false</LinksUpToDate>
  <CharactersWithSpaces>3255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DNA7 X86</cp:lastModifiedBy>
  <cp:revision>6</cp:revision>
  <cp:lastPrinted>2023-05-25T05:31:00Z</cp:lastPrinted>
  <dcterms:created xsi:type="dcterms:W3CDTF">2023-04-07T05:43:00Z</dcterms:created>
  <dcterms:modified xsi:type="dcterms:W3CDTF">2023-05-25T05:32:00Z</dcterms:modified>
</cp:coreProperties>
</file>