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DC" w:rsidRPr="00C11B11" w:rsidRDefault="00A64CDC" w:rsidP="00A64CDC">
      <w:pPr>
        <w:jc w:val="center"/>
      </w:pPr>
    </w:p>
    <w:p w:rsidR="00A64CDC" w:rsidRPr="00C11B11" w:rsidRDefault="00A64CDC" w:rsidP="00A64CDC">
      <w:pPr>
        <w:jc w:val="center"/>
      </w:pPr>
      <w:r w:rsidRPr="00C11B11">
        <w:rPr>
          <w:noProof/>
          <w:lang w:eastAsia="ru-RU"/>
        </w:rPr>
        <w:drawing>
          <wp:inline distT="0" distB="0" distL="0" distR="0">
            <wp:extent cx="546100" cy="58420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CDC" w:rsidRPr="00C11B11" w:rsidRDefault="00A64CDC" w:rsidP="00A64CDC">
      <w:pPr>
        <w:jc w:val="center"/>
        <w:rPr>
          <w:b/>
        </w:rPr>
      </w:pPr>
      <w:r w:rsidRPr="00C11B11">
        <w:rPr>
          <w:b/>
        </w:rPr>
        <w:t>АДМИНИСТРАЦИЯ КРАСНОФЛОТСКОГО СЕЛЬСКОГО ПОСЕЛЕНИЯ СОВЕТСКОГО РАЙОНА  РЕСПУБЛИКИ КРЫМ</w:t>
      </w:r>
    </w:p>
    <w:p w:rsidR="00A64CDC" w:rsidRPr="00C11B11" w:rsidRDefault="00A64CDC" w:rsidP="00A64CDC">
      <w:pPr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A64CDC" w:rsidRPr="00C11B11" w:rsidTr="00BB6BF6">
        <w:tc>
          <w:tcPr>
            <w:tcW w:w="5246" w:type="dxa"/>
          </w:tcPr>
          <w:p w:rsidR="00A64CDC" w:rsidRPr="00C11B11" w:rsidRDefault="00A64CDC" w:rsidP="00BB6BF6">
            <w:pPr>
              <w:ind w:left="-142" w:right="-250"/>
              <w:rPr>
                <w:b/>
              </w:rPr>
            </w:pPr>
            <w:r w:rsidRPr="00C11B11">
              <w:rPr>
                <w:b/>
              </w:rPr>
              <w:t>АДМ</w:t>
            </w:r>
            <w:r w:rsidRPr="00C11B11">
              <w:rPr>
                <w:b/>
                <w:lang w:val="uk-UA"/>
              </w:rPr>
              <w:t>І</w:t>
            </w:r>
            <w:r w:rsidRPr="00C11B11">
              <w:rPr>
                <w:b/>
              </w:rPr>
              <w:t>Н</w:t>
            </w:r>
            <w:r w:rsidRPr="00C11B11">
              <w:rPr>
                <w:b/>
                <w:lang w:val="uk-UA"/>
              </w:rPr>
              <w:t>І</w:t>
            </w:r>
            <w:r w:rsidRPr="00C11B11">
              <w:rPr>
                <w:b/>
              </w:rPr>
              <w:t>СТРАЦ</w:t>
            </w:r>
            <w:r w:rsidRPr="00C11B11">
              <w:rPr>
                <w:b/>
                <w:lang w:val="uk-UA"/>
              </w:rPr>
              <w:t>І</w:t>
            </w:r>
            <w:r w:rsidRPr="00C11B11">
              <w:rPr>
                <w:b/>
              </w:rPr>
              <w:t>Я К</w:t>
            </w:r>
            <w:r w:rsidRPr="00C11B11">
              <w:rPr>
                <w:b/>
                <w:lang w:val="uk-UA"/>
              </w:rPr>
              <w:t>РАСНОФЛОТСЬ</w:t>
            </w:r>
            <w:r w:rsidRPr="00C11B11">
              <w:rPr>
                <w:b/>
              </w:rPr>
              <w:t>КОГО</w:t>
            </w:r>
          </w:p>
          <w:p w:rsidR="00A64CDC" w:rsidRPr="00C11B11" w:rsidRDefault="00A64CDC" w:rsidP="00BB6BF6">
            <w:pPr>
              <w:jc w:val="center"/>
              <w:rPr>
                <w:b/>
              </w:rPr>
            </w:pPr>
            <w:r w:rsidRPr="00C11B11">
              <w:rPr>
                <w:b/>
              </w:rPr>
              <w:t>С</w:t>
            </w:r>
            <w:r w:rsidRPr="00C11B11">
              <w:rPr>
                <w:b/>
                <w:lang w:val="uk-UA"/>
              </w:rPr>
              <w:t xml:space="preserve">ІЛЬСЬКОГО ПОСЕЛЕННЯ </w:t>
            </w:r>
            <w:r w:rsidRPr="00C11B11">
              <w:rPr>
                <w:b/>
              </w:rPr>
              <w:t>СОВ</w:t>
            </w:r>
            <w:r w:rsidRPr="00C11B11">
              <w:rPr>
                <w:b/>
                <w:lang w:val="uk-UA"/>
              </w:rPr>
              <w:t>ЄТСЬКОГО РАЙОНУ</w:t>
            </w:r>
          </w:p>
          <w:p w:rsidR="00A64CDC" w:rsidRPr="00C11B11" w:rsidRDefault="00A64CDC" w:rsidP="00BB6BF6">
            <w:pPr>
              <w:jc w:val="center"/>
              <w:rPr>
                <w:lang w:val="uk-UA"/>
              </w:rPr>
            </w:pPr>
            <w:r w:rsidRPr="00C11B11">
              <w:rPr>
                <w:b/>
              </w:rPr>
              <w:t>РЕСПУБЛ</w:t>
            </w:r>
            <w:r w:rsidRPr="00C11B11">
              <w:rPr>
                <w:b/>
                <w:lang w:val="uk-UA"/>
              </w:rPr>
              <w:t>ІКИ</w:t>
            </w:r>
            <w:r w:rsidRPr="00C11B11">
              <w:rPr>
                <w:b/>
              </w:rPr>
              <w:t xml:space="preserve"> КР</w:t>
            </w:r>
            <w:r w:rsidRPr="00C11B11">
              <w:rPr>
                <w:b/>
                <w:lang w:val="uk-UA"/>
              </w:rPr>
              <w:t>И</w:t>
            </w:r>
            <w:r w:rsidRPr="00C11B11">
              <w:rPr>
                <w:b/>
              </w:rPr>
              <w:t>М</w:t>
            </w:r>
          </w:p>
        </w:tc>
        <w:tc>
          <w:tcPr>
            <w:tcW w:w="4786" w:type="dxa"/>
          </w:tcPr>
          <w:p w:rsidR="00A64CDC" w:rsidRPr="00C11B11" w:rsidRDefault="00A64CDC" w:rsidP="00BB6BF6">
            <w:pPr>
              <w:ind w:left="175" w:hanging="175"/>
              <w:jc w:val="center"/>
              <w:rPr>
                <w:lang w:val="uk-UA"/>
              </w:rPr>
            </w:pPr>
            <w:r w:rsidRPr="00C11B11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C11B11">
              <w:rPr>
                <w:b/>
              </w:rPr>
              <w:t>КРАСНОФЛОТСКОЕ</w:t>
            </w:r>
            <w:r w:rsidRPr="00C11B11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A64CDC" w:rsidRPr="00C11B11" w:rsidRDefault="00036057" w:rsidP="00A64CDC">
      <w:pPr>
        <w:rPr>
          <w:i/>
          <w:lang w:val="uk-UA"/>
        </w:rPr>
      </w:pPr>
      <w:r w:rsidRPr="00036057">
        <w:rPr>
          <w:noProof/>
          <w:lang w:eastAsia="ar-SA"/>
        </w:rPr>
        <w:pict>
          <v:line id="Прямая соединительная линия 3" o:spid="_x0000_s1026" style="position:absolute;left:0;text-align:left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A64CDC" w:rsidRPr="00C11B11" w:rsidRDefault="00A64CDC" w:rsidP="00A64CDC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C11B11">
        <w:rPr>
          <w:b/>
          <w:sz w:val="28"/>
          <w:szCs w:val="28"/>
        </w:rPr>
        <w:t>ПОСТАНОВЛЕНИЕ-проект</w:t>
      </w:r>
    </w:p>
    <w:p w:rsidR="00A64CDC" w:rsidRPr="00C11B11" w:rsidRDefault="00A64CDC" w:rsidP="00A64CDC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64CDC" w:rsidRDefault="00A64CDC" w:rsidP="00A64CDC">
      <w:pPr>
        <w:pStyle w:val="western"/>
        <w:spacing w:before="0" w:beforeAutospacing="0" w:after="0" w:afterAutospacing="0"/>
        <w:rPr>
          <w:sz w:val="28"/>
          <w:szCs w:val="28"/>
        </w:rPr>
      </w:pPr>
      <w:r w:rsidRPr="00C11B11">
        <w:rPr>
          <w:sz w:val="28"/>
          <w:szCs w:val="28"/>
        </w:rPr>
        <w:t xml:space="preserve">от </w:t>
      </w:r>
      <w:r w:rsidR="0084226D">
        <w:rPr>
          <w:sz w:val="28"/>
          <w:szCs w:val="28"/>
        </w:rPr>
        <w:t>27.12</w:t>
      </w:r>
      <w:r w:rsidRPr="00C11B11">
        <w:rPr>
          <w:sz w:val="28"/>
          <w:szCs w:val="28"/>
        </w:rPr>
        <w:t xml:space="preserve">.2024 года                                                                                       № </w:t>
      </w:r>
      <w:r w:rsidR="0084226D">
        <w:rPr>
          <w:sz w:val="28"/>
          <w:szCs w:val="28"/>
        </w:rPr>
        <w:t>152</w:t>
      </w:r>
      <w:r w:rsidRPr="00C11B11">
        <w:rPr>
          <w:sz w:val="28"/>
          <w:szCs w:val="28"/>
        </w:rPr>
        <w:t xml:space="preserve">                                          с</w:t>
      </w:r>
      <w:proofErr w:type="gramStart"/>
      <w:r w:rsidRPr="00C11B11">
        <w:rPr>
          <w:sz w:val="28"/>
          <w:szCs w:val="28"/>
        </w:rPr>
        <w:t>.К</w:t>
      </w:r>
      <w:proofErr w:type="gramEnd"/>
      <w:r w:rsidRPr="00C11B11">
        <w:rPr>
          <w:sz w:val="28"/>
          <w:szCs w:val="28"/>
        </w:rPr>
        <w:t>раснофлотское</w:t>
      </w:r>
    </w:p>
    <w:p w:rsidR="00A64CDC" w:rsidRPr="00C11B11" w:rsidRDefault="00A64CDC" w:rsidP="00A64CDC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E75B0C" w:rsidRPr="009F27B1" w:rsidRDefault="00E75B0C" w:rsidP="00A64CDC">
      <w:pPr>
        <w:ind w:firstLine="0"/>
        <w:jc w:val="left"/>
        <w:rPr>
          <w:b/>
        </w:rPr>
      </w:pPr>
      <w:r w:rsidRPr="009F27B1">
        <w:rPr>
          <w:b/>
        </w:rPr>
        <w:t>О внесении изменений в административный регламент предоставления муниципальной услуги</w:t>
      </w:r>
      <w:r w:rsidR="00D05976">
        <w:rPr>
          <w:b/>
        </w:rPr>
        <w:t xml:space="preserve"> </w:t>
      </w:r>
      <w:r w:rsidR="0051071E">
        <w:rPr>
          <w:b/>
          <w:bCs/>
          <w:color w:val="000000"/>
        </w:rPr>
        <w:t>«</w:t>
      </w:r>
      <w:r w:rsidR="004C6F7E" w:rsidRPr="004C6F7E">
        <w:rPr>
          <w:b/>
          <w:bCs/>
          <w:color w:val="000000"/>
        </w:rPr>
        <w:t>Выдача разрешений на право вырубки зеленых насаждений</w:t>
      </w:r>
      <w:r w:rsidR="004C6F7E">
        <w:rPr>
          <w:b/>
          <w:bCs/>
          <w:color w:val="000000"/>
        </w:rPr>
        <w:t xml:space="preserve">» </w:t>
      </w:r>
      <w:r w:rsidR="0051071E">
        <w:rPr>
          <w:b/>
          <w:bCs/>
          <w:color w:val="000000"/>
        </w:rPr>
        <w:t xml:space="preserve">на территории </w:t>
      </w:r>
      <w:r w:rsidR="00A64CDC">
        <w:rPr>
          <w:b/>
          <w:bCs/>
          <w:color w:val="000000"/>
        </w:rPr>
        <w:t>Краснофлотского</w:t>
      </w:r>
      <w:r w:rsidR="0051071E">
        <w:rPr>
          <w:b/>
          <w:bCs/>
          <w:color w:val="000000"/>
        </w:rPr>
        <w:t xml:space="preserve"> сельского поселения </w:t>
      </w:r>
      <w:r w:rsidR="00F22602">
        <w:rPr>
          <w:b/>
          <w:bCs/>
          <w:color w:val="000000"/>
        </w:rPr>
        <w:t>Советского</w:t>
      </w:r>
      <w:r w:rsidR="0051071E">
        <w:rPr>
          <w:b/>
          <w:bCs/>
          <w:color w:val="000000"/>
        </w:rPr>
        <w:t xml:space="preserve"> района Республики Крым</w:t>
      </w:r>
      <w:r w:rsidR="009F27B1" w:rsidRPr="009F27B1">
        <w:rPr>
          <w:b/>
        </w:rPr>
        <w:t>, утвержденны</w:t>
      </w:r>
      <w:r w:rsidR="009F27B1">
        <w:rPr>
          <w:b/>
        </w:rPr>
        <w:t>й</w:t>
      </w:r>
      <w:r w:rsidR="009F27B1" w:rsidRPr="009F27B1">
        <w:rPr>
          <w:b/>
        </w:rPr>
        <w:t xml:space="preserve"> постановлением администрации </w:t>
      </w:r>
      <w:r w:rsidR="00A64CDC">
        <w:rPr>
          <w:b/>
        </w:rPr>
        <w:t>Краснофлотского</w:t>
      </w:r>
      <w:r w:rsidR="009F27B1" w:rsidRPr="009F27B1">
        <w:rPr>
          <w:b/>
        </w:rPr>
        <w:t xml:space="preserve"> сельского поселения № </w:t>
      </w:r>
      <w:r w:rsidR="00D05976">
        <w:rPr>
          <w:b/>
        </w:rPr>
        <w:t>1</w:t>
      </w:r>
      <w:r w:rsidR="00A64CDC">
        <w:rPr>
          <w:b/>
        </w:rPr>
        <w:t>61</w:t>
      </w:r>
      <w:r w:rsidR="00D05976">
        <w:rPr>
          <w:b/>
        </w:rPr>
        <w:t xml:space="preserve"> </w:t>
      </w:r>
      <w:r w:rsidR="009F27B1" w:rsidRPr="009F27B1">
        <w:rPr>
          <w:b/>
        </w:rPr>
        <w:t xml:space="preserve">от </w:t>
      </w:r>
      <w:r w:rsidR="00A64CDC">
        <w:rPr>
          <w:b/>
        </w:rPr>
        <w:t>19.10</w:t>
      </w:r>
      <w:r w:rsidR="004C6F7E" w:rsidRPr="004C6F7E">
        <w:rPr>
          <w:b/>
        </w:rPr>
        <w:t>.2023</w:t>
      </w:r>
      <w:r w:rsidR="009F27B1" w:rsidRPr="009F27B1">
        <w:rPr>
          <w:b/>
        </w:rPr>
        <w:t>г.</w:t>
      </w:r>
    </w:p>
    <w:p w:rsidR="00E75B0C" w:rsidRDefault="00E75B0C" w:rsidP="00E75B0C">
      <w:pPr>
        <w:ind w:firstLine="0"/>
      </w:pPr>
    </w:p>
    <w:p w:rsidR="009F27B1" w:rsidRDefault="00E75B0C" w:rsidP="00683AF0">
      <w:pPr>
        <w:ind w:firstLine="708"/>
      </w:pPr>
      <w:r>
        <w:t xml:space="preserve">В соответствии с </w:t>
      </w:r>
      <w:r w:rsidR="004C6F7E" w:rsidRPr="004C6F7E">
        <w:t>Федеральным законом от 06 10.2003 № 131-ФЗ «Об общих принципах организации местного самоуправления в Российской Федерации»</w:t>
      </w:r>
      <w:r w:rsidR="004C6F7E">
        <w:t xml:space="preserve">, </w:t>
      </w:r>
      <w:r>
        <w:t xml:space="preserve">Федеральным законом от 27.07.2010 г. № 210-ФЗ «Об организации предоставления государственных и муниципальных услуг», Уставом </w:t>
      </w:r>
      <w:r w:rsidR="00F3196F">
        <w:t>Краснофлотского</w:t>
      </w:r>
      <w:r>
        <w:t xml:space="preserve"> сельского поселения </w:t>
      </w:r>
      <w:r w:rsidR="00F22602">
        <w:t>Советского</w:t>
      </w:r>
      <w:r>
        <w:t xml:space="preserve"> района Республики Крым, Администрация </w:t>
      </w:r>
      <w:r w:rsidR="00F3196F">
        <w:t>Краснофлотского</w:t>
      </w:r>
      <w:r>
        <w:t xml:space="preserve"> сельского поселения </w:t>
      </w:r>
      <w:r w:rsidR="00F22602">
        <w:t>Советского</w:t>
      </w:r>
      <w:r>
        <w:t xml:space="preserve"> района Республики Крым</w:t>
      </w:r>
    </w:p>
    <w:p w:rsidR="009F27B1" w:rsidRDefault="009F27B1" w:rsidP="009F27B1">
      <w:pPr>
        <w:ind w:firstLine="0"/>
      </w:pPr>
    </w:p>
    <w:p w:rsidR="00E75B0C" w:rsidRPr="009F27B1" w:rsidRDefault="00E75B0C" w:rsidP="009F27B1">
      <w:pPr>
        <w:ind w:firstLine="0"/>
        <w:jc w:val="center"/>
        <w:rPr>
          <w:b/>
        </w:rPr>
      </w:pPr>
      <w:r w:rsidRPr="009F27B1">
        <w:rPr>
          <w:b/>
        </w:rPr>
        <w:t>ПОСТАНОВЛЯЕТ:</w:t>
      </w:r>
    </w:p>
    <w:p w:rsidR="009F27B1" w:rsidRDefault="009F27B1" w:rsidP="009F27B1">
      <w:pPr>
        <w:ind w:firstLine="0"/>
      </w:pPr>
    </w:p>
    <w:p w:rsidR="00E75B0C" w:rsidRPr="00C23898" w:rsidRDefault="009F27B1" w:rsidP="009F27B1">
      <w:pPr>
        <w:ind w:firstLine="708"/>
        <w:rPr>
          <w:bCs/>
        </w:rPr>
      </w:pPr>
      <w:r w:rsidRPr="00A64CDC">
        <w:t>1</w:t>
      </w:r>
      <w:r w:rsidRPr="0070645B">
        <w:rPr>
          <w:b/>
        </w:rPr>
        <w:t xml:space="preserve">. </w:t>
      </w:r>
      <w:r w:rsidRPr="00C23898">
        <w:rPr>
          <w:bCs/>
        </w:rPr>
        <w:t xml:space="preserve">Внести </w:t>
      </w:r>
      <w:r w:rsidR="004B4A90" w:rsidRPr="00C23898">
        <w:rPr>
          <w:bCs/>
        </w:rPr>
        <w:t xml:space="preserve">в административный регламент предоставления муниципальной услуги </w:t>
      </w:r>
      <w:r w:rsidR="004C6F7E" w:rsidRPr="00C23898">
        <w:rPr>
          <w:bCs/>
        </w:rPr>
        <w:t xml:space="preserve">«Выдача разрешений на право вырубки зеленых насаждений» на территории </w:t>
      </w:r>
      <w:r w:rsidR="00D05976">
        <w:t>Красногвардейского</w:t>
      </w:r>
      <w:r w:rsidR="004C6F7E" w:rsidRPr="00C23898">
        <w:rPr>
          <w:bCs/>
        </w:rPr>
        <w:t xml:space="preserve"> сельского поселения </w:t>
      </w:r>
      <w:r w:rsidR="00F22602">
        <w:rPr>
          <w:bCs/>
        </w:rPr>
        <w:t>Советского</w:t>
      </w:r>
      <w:r w:rsidR="004C6F7E" w:rsidRPr="00C23898">
        <w:rPr>
          <w:bCs/>
        </w:rPr>
        <w:t xml:space="preserve"> района Республики Крым, утвержденный постановлением администрации </w:t>
      </w:r>
      <w:r w:rsidR="00F3196F">
        <w:t>Краснофлотского</w:t>
      </w:r>
      <w:r w:rsidR="004C6F7E" w:rsidRPr="00C23898">
        <w:rPr>
          <w:bCs/>
        </w:rPr>
        <w:t xml:space="preserve"> сельского поселения </w:t>
      </w:r>
      <w:r w:rsidR="00F22602" w:rsidRPr="00F22602">
        <w:rPr>
          <w:bCs/>
        </w:rPr>
        <w:t xml:space="preserve">№ </w:t>
      </w:r>
      <w:r w:rsidR="00D05976">
        <w:rPr>
          <w:bCs/>
        </w:rPr>
        <w:t>1</w:t>
      </w:r>
      <w:r w:rsidR="00A64CDC">
        <w:rPr>
          <w:bCs/>
        </w:rPr>
        <w:t>61</w:t>
      </w:r>
      <w:r w:rsidR="00F22602" w:rsidRPr="00F22602">
        <w:rPr>
          <w:bCs/>
        </w:rPr>
        <w:t xml:space="preserve"> от </w:t>
      </w:r>
      <w:r w:rsidR="00A64CDC">
        <w:rPr>
          <w:bCs/>
        </w:rPr>
        <w:t>19.10</w:t>
      </w:r>
      <w:r w:rsidR="00F22602" w:rsidRPr="00F22602">
        <w:rPr>
          <w:bCs/>
        </w:rPr>
        <w:t>.2023 г.</w:t>
      </w:r>
      <w:r w:rsidR="00D05976">
        <w:rPr>
          <w:bCs/>
        </w:rPr>
        <w:t xml:space="preserve"> </w:t>
      </w:r>
      <w:r w:rsidRPr="00C23898">
        <w:rPr>
          <w:bCs/>
        </w:rPr>
        <w:t>(далее – Административный регламент), следующие изменения:</w:t>
      </w:r>
    </w:p>
    <w:p w:rsidR="00A14AED" w:rsidRDefault="006B4418" w:rsidP="004C6F7E">
      <w:pPr>
        <w:ind w:firstLine="708"/>
        <w:rPr>
          <w:b/>
        </w:rPr>
      </w:pPr>
      <w:r w:rsidRPr="006B4418">
        <w:rPr>
          <w:b/>
        </w:rPr>
        <w:t xml:space="preserve">1.1. </w:t>
      </w:r>
      <w:r w:rsidR="00A14AED">
        <w:rPr>
          <w:b/>
        </w:rPr>
        <w:t xml:space="preserve">Пункт 5.1 подраздела 5 Раздела </w:t>
      </w:r>
      <w:r w:rsidR="00A14AED">
        <w:rPr>
          <w:b/>
          <w:lang w:val="en-US"/>
        </w:rPr>
        <w:t>II</w:t>
      </w:r>
      <w:r w:rsidR="00CC2B32">
        <w:rPr>
          <w:b/>
        </w:rPr>
        <w:t xml:space="preserve"> </w:t>
      </w:r>
      <w:r w:rsidR="00A14AED">
        <w:rPr>
          <w:b/>
        </w:rPr>
        <w:t>Административного регламента изложить в новой редакции следующего содержания:</w:t>
      </w:r>
    </w:p>
    <w:p w:rsidR="00A14AED" w:rsidRPr="00A14AED" w:rsidRDefault="00A14AED" w:rsidP="00A14AED">
      <w:pPr>
        <w:ind w:firstLine="708"/>
        <w:rPr>
          <w:bCs/>
        </w:rPr>
      </w:pPr>
      <w:r>
        <w:rPr>
          <w:bCs/>
        </w:rPr>
        <w:t>«</w:t>
      </w:r>
      <w:r w:rsidRPr="00A14AED">
        <w:rPr>
          <w:bCs/>
        </w:rPr>
        <w:t>5.1. Муниципальную услугу предоставляет Администрация.</w:t>
      </w:r>
    </w:p>
    <w:p w:rsidR="00A14AED" w:rsidRPr="00A14AED" w:rsidRDefault="00A14AED" w:rsidP="00A14AED">
      <w:pPr>
        <w:ind w:firstLine="708"/>
        <w:rPr>
          <w:bCs/>
        </w:rPr>
      </w:pPr>
      <w:r w:rsidRPr="00A14AED">
        <w:rPr>
          <w:bCs/>
        </w:rPr>
        <w:t>При предоставлении муниципальной услуги уполномоченный орган взаимодействует с:</w:t>
      </w:r>
    </w:p>
    <w:p w:rsidR="00A14AED" w:rsidRPr="00A14AED" w:rsidRDefault="00A14AED" w:rsidP="00A14AED">
      <w:pPr>
        <w:ind w:firstLine="708"/>
        <w:rPr>
          <w:bCs/>
        </w:rPr>
      </w:pPr>
      <w:r w:rsidRPr="00A14AED">
        <w:rPr>
          <w:bCs/>
        </w:rPr>
        <w:t>- Министерством внутренних дел Российской Федерации;</w:t>
      </w:r>
    </w:p>
    <w:p w:rsidR="00A14AED" w:rsidRPr="00A14AED" w:rsidRDefault="00A14AED" w:rsidP="00A14AED">
      <w:pPr>
        <w:ind w:firstLine="708"/>
        <w:rPr>
          <w:bCs/>
          <w:i/>
          <w:iCs/>
        </w:rPr>
      </w:pPr>
      <w:r w:rsidRPr="00A14AED">
        <w:rPr>
          <w:bCs/>
          <w:i/>
          <w:iCs/>
        </w:rPr>
        <w:lastRenderedPageBreak/>
        <w:t>(при условии надлежащего функционирования (технической готовности) витрины данных МВД,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14AED" w:rsidRPr="00A14AED" w:rsidRDefault="00A14AED" w:rsidP="00A14AED">
      <w:pPr>
        <w:ind w:firstLine="708"/>
        <w:rPr>
          <w:bCs/>
        </w:rPr>
      </w:pPr>
      <w:r w:rsidRPr="00A14AED">
        <w:rPr>
          <w:bCs/>
        </w:rPr>
        <w:t>- Федеральной службой государственной регистрации, кадастра и картографии Российской Федерации (далее - Росреестр);</w:t>
      </w:r>
    </w:p>
    <w:p w:rsidR="00A14AED" w:rsidRPr="00A14AED" w:rsidRDefault="00A14AED" w:rsidP="00A14AED">
      <w:pPr>
        <w:ind w:firstLine="708"/>
        <w:rPr>
          <w:bCs/>
        </w:rPr>
      </w:pPr>
      <w:r w:rsidRPr="00A14AED">
        <w:rPr>
          <w:bCs/>
        </w:rPr>
        <w:t>- Федеральной нотариальной палатой (далее - ФНП)</w:t>
      </w:r>
    </w:p>
    <w:p w:rsidR="00A14AED" w:rsidRPr="00A14AED" w:rsidRDefault="00A14AED" w:rsidP="00A14AED">
      <w:pPr>
        <w:ind w:firstLine="708"/>
        <w:rPr>
          <w:bCs/>
          <w:i/>
          <w:iCs/>
        </w:rPr>
      </w:pPr>
      <w:r w:rsidRPr="00A14AED">
        <w:rPr>
          <w:bCs/>
          <w:i/>
          <w:iCs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14AED" w:rsidRPr="00A14AED" w:rsidRDefault="00A14AED" w:rsidP="00A14AED">
      <w:pPr>
        <w:ind w:firstLine="708"/>
        <w:rPr>
          <w:bCs/>
        </w:rPr>
      </w:pPr>
      <w:r w:rsidRPr="00A14AED">
        <w:rPr>
          <w:bCs/>
        </w:rPr>
        <w:t>- Управлением Федеральной налоговой службы (далее - ФНС);</w:t>
      </w:r>
    </w:p>
    <w:p w:rsidR="00A14AED" w:rsidRPr="00A14AED" w:rsidRDefault="00A14AED" w:rsidP="00A14AED">
      <w:pPr>
        <w:ind w:firstLine="708"/>
        <w:rPr>
          <w:bCs/>
        </w:rPr>
      </w:pPr>
      <w:r w:rsidRPr="00A14AED">
        <w:rPr>
          <w:bCs/>
        </w:rPr>
        <w:t>- Исполнительными органами Республики Крым;</w:t>
      </w:r>
    </w:p>
    <w:p w:rsidR="00A14AED" w:rsidRPr="00A14AED" w:rsidRDefault="00A14AED" w:rsidP="00A14AED">
      <w:pPr>
        <w:ind w:firstLine="708"/>
        <w:rPr>
          <w:bCs/>
          <w:i/>
          <w:iCs/>
        </w:rPr>
      </w:pPr>
      <w:r w:rsidRPr="00A14AED">
        <w:rPr>
          <w:bCs/>
          <w:i/>
          <w:iCs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Крым).</w:t>
      </w:r>
    </w:p>
    <w:p w:rsidR="00A14AED" w:rsidRPr="00A14AED" w:rsidRDefault="00A14AED" w:rsidP="00A14AED">
      <w:pPr>
        <w:ind w:firstLine="708"/>
        <w:rPr>
          <w:bCs/>
        </w:rPr>
      </w:pPr>
      <w:r w:rsidRPr="00A14AED">
        <w:rPr>
          <w:bCs/>
        </w:rPr>
        <w:t>- Органами местного самоуправления муниципальных образований в Республике Крым;</w:t>
      </w:r>
    </w:p>
    <w:p w:rsidR="00A14AED" w:rsidRPr="00A14AED" w:rsidRDefault="00A14AED" w:rsidP="00A14AED">
      <w:pPr>
        <w:ind w:firstLine="708"/>
        <w:rPr>
          <w:bCs/>
          <w:i/>
          <w:iCs/>
        </w:rPr>
      </w:pPr>
      <w:r w:rsidRPr="00A14AED">
        <w:rPr>
          <w:bCs/>
          <w:i/>
          <w:iCs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14AED" w:rsidRPr="00A14AED" w:rsidRDefault="00A14AED" w:rsidP="00A14AED">
      <w:pPr>
        <w:ind w:firstLine="708"/>
        <w:rPr>
          <w:bCs/>
        </w:rPr>
      </w:pPr>
      <w:r w:rsidRPr="00A14AED">
        <w:rPr>
          <w:bCs/>
        </w:rPr>
        <w:t>- Министерством строительства и архитектуры Республики Крым;</w:t>
      </w:r>
    </w:p>
    <w:p w:rsidR="00A14AED" w:rsidRPr="00A14AED" w:rsidRDefault="00A14AED" w:rsidP="00A14AED">
      <w:pPr>
        <w:ind w:firstLine="708"/>
        <w:rPr>
          <w:bCs/>
        </w:rPr>
      </w:pPr>
      <w:r w:rsidRPr="00A14AED">
        <w:rPr>
          <w:bCs/>
        </w:rPr>
        <w:t>- Министерством строительства и жилищно-коммунального хозяйства Российской Федерации;</w:t>
      </w:r>
    </w:p>
    <w:p w:rsidR="00A14AED" w:rsidRPr="00A14AED" w:rsidRDefault="00A14AED" w:rsidP="00A14AED">
      <w:pPr>
        <w:ind w:firstLine="708"/>
        <w:rPr>
          <w:bCs/>
          <w:i/>
          <w:iCs/>
        </w:rPr>
      </w:pPr>
      <w:r w:rsidRPr="00A14AED">
        <w:rPr>
          <w:bCs/>
          <w:i/>
          <w:iCs/>
        </w:rPr>
        <w:t>(при условии надлежащего функционирования (технической готовности) витрины данных Минстрой РФ,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14AED" w:rsidRPr="00A14AED" w:rsidRDefault="00A14AED" w:rsidP="00A14AED">
      <w:pPr>
        <w:ind w:firstLine="708"/>
        <w:rPr>
          <w:bCs/>
        </w:rPr>
      </w:pPr>
      <w:r w:rsidRPr="00A14AED">
        <w:rPr>
          <w:bCs/>
        </w:rPr>
        <w:t>- Генеральной прокуратурой Российской Федерации;</w:t>
      </w:r>
    </w:p>
    <w:p w:rsidR="00A14AED" w:rsidRPr="00A14AED" w:rsidRDefault="00A14AED" w:rsidP="00A14AED">
      <w:pPr>
        <w:ind w:firstLine="708"/>
        <w:rPr>
          <w:bCs/>
          <w:i/>
          <w:iCs/>
        </w:rPr>
      </w:pPr>
      <w:r w:rsidRPr="00A14AED">
        <w:rPr>
          <w:bCs/>
          <w:i/>
          <w:iCs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14AED" w:rsidRPr="00A14AED" w:rsidRDefault="00A14AED" w:rsidP="00A14AED">
      <w:pPr>
        <w:ind w:firstLine="708"/>
        <w:rPr>
          <w:bCs/>
        </w:rPr>
      </w:pPr>
      <w:r w:rsidRPr="00A14AED">
        <w:rPr>
          <w:bCs/>
        </w:rPr>
        <w:t>- Федеральным казначейством Российской Федерации</w:t>
      </w:r>
      <w:r>
        <w:rPr>
          <w:bCs/>
        </w:rPr>
        <w:t>;</w:t>
      </w:r>
    </w:p>
    <w:p w:rsidR="00A14AED" w:rsidRDefault="00A14AED" w:rsidP="004C6F7E">
      <w:pPr>
        <w:ind w:firstLine="708"/>
        <w:rPr>
          <w:bCs/>
        </w:rPr>
      </w:pPr>
      <w:r>
        <w:rPr>
          <w:bCs/>
        </w:rPr>
        <w:t xml:space="preserve">- </w:t>
      </w:r>
      <w:r w:rsidR="00A020CF">
        <w:rPr>
          <w:bCs/>
        </w:rPr>
        <w:t>Советом министров Республики Крым;</w:t>
      </w:r>
    </w:p>
    <w:p w:rsidR="00A020CF" w:rsidRPr="00A14AED" w:rsidRDefault="00A020CF" w:rsidP="004C6F7E">
      <w:pPr>
        <w:ind w:firstLine="708"/>
        <w:rPr>
          <w:bCs/>
        </w:rPr>
      </w:pPr>
      <w:r>
        <w:rPr>
          <w:bCs/>
        </w:rPr>
        <w:t xml:space="preserve">- </w:t>
      </w:r>
      <w:r w:rsidRPr="00A14AED">
        <w:rPr>
          <w:bCs/>
        </w:rPr>
        <w:t>Межрегиональн</w:t>
      </w:r>
      <w:r>
        <w:rPr>
          <w:bCs/>
        </w:rPr>
        <w:t>ым</w:t>
      </w:r>
      <w:r w:rsidRPr="00A14AED">
        <w:rPr>
          <w:bCs/>
        </w:rPr>
        <w:t xml:space="preserve"> территориальн</w:t>
      </w:r>
      <w:r>
        <w:rPr>
          <w:bCs/>
        </w:rPr>
        <w:t xml:space="preserve">ым </w:t>
      </w:r>
      <w:r w:rsidRPr="00A14AED">
        <w:rPr>
          <w:bCs/>
        </w:rPr>
        <w:t>управлени</w:t>
      </w:r>
      <w:r>
        <w:rPr>
          <w:bCs/>
        </w:rPr>
        <w:t>ем</w:t>
      </w:r>
      <w:r w:rsidRPr="00A14AED">
        <w:rPr>
          <w:bCs/>
        </w:rPr>
        <w:t xml:space="preserve"> Росимущества в РеспубликеКрым и г. Севастополе</w:t>
      </w:r>
      <w:r>
        <w:rPr>
          <w:bCs/>
        </w:rPr>
        <w:t>»;</w:t>
      </w:r>
    </w:p>
    <w:p w:rsidR="0051071E" w:rsidRDefault="00A020CF" w:rsidP="004C6F7E">
      <w:pPr>
        <w:ind w:firstLine="708"/>
        <w:rPr>
          <w:b/>
        </w:rPr>
      </w:pPr>
      <w:r>
        <w:rPr>
          <w:b/>
        </w:rPr>
        <w:t xml:space="preserve">1.2. </w:t>
      </w:r>
      <w:r w:rsidR="00F15006">
        <w:rPr>
          <w:b/>
        </w:rPr>
        <w:t>Пункт 13.2 п</w:t>
      </w:r>
      <w:r w:rsidR="004C6F7E">
        <w:rPr>
          <w:b/>
        </w:rPr>
        <w:t>одраздел</w:t>
      </w:r>
      <w:r w:rsidR="00F15006">
        <w:rPr>
          <w:b/>
        </w:rPr>
        <w:t>а</w:t>
      </w:r>
      <w:r w:rsidR="004C6F7E">
        <w:rPr>
          <w:b/>
        </w:rPr>
        <w:t xml:space="preserve"> 13 Раздела </w:t>
      </w:r>
      <w:r w:rsidR="004C6F7E">
        <w:rPr>
          <w:b/>
          <w:lang w:val="en-US"/>
        </w:rPr>
        <w:t>II</w:t>
      </w:r>
      <w:r w:rsidR="00D05976">
        <w:rPr>
          <w:b/>
        </w:rPr>
        <w:t xml:space="preserve"> </w:t>
      </w:r>
      <w:r w:rsidR="004C6F7E">
        <w:rPr>
          <w:b/>
        </w:rPr>
        <w:t xml:space="preserve">Административного регламента дополнить </w:t>
      </w:r>
      <w:r w:rsidR="00F15006">
        <w:rPr>
          <w:b/>
        </w:rPr>
        <w:t xml:space="preserve">подпунктом 13.2.11 и подпунктом </w:t>
      </w:r>
      <w:r w:rsidR="00A14AED">
        <w:rPr>
          <w:b/>
        </w:rPr>
        <w:t xml:space="preserve">13.2.12 </w:t>
      </w:r>
      <w:r w:rsidR="00F15006">
        <w:rPr>
          <w:b/>
        </w:rPr>
        <w:t>следующего содержания:</w:t>
      </w:r>
    </w:p>
    <w:p w:rsidR="00F15006" w:rsidRDefault="00F15006" w:rsidP="004C6F7E">
      <w:pPr>
        <w:ind w:firstLine="708"/>
        <w:rPr>
          <w:bCs/>
        </w:rPr>
      </w:pPr>
      <w:r w:rsidRPr="00F15006">
        <w:rPr>
          <w:bCs/>
        </w:rPr>
        <w:lastRenderedPageBreak/>
        <w:t>«</w:t>
      </w:r>
      <w:r>
        <w:rPr>
          <w:bCs/>
        </w:rPr>
        <w:t xml:space="preserve">13.2.11. Отказ в согласовании сноса зелёных насаждений, расположенных на земельных участках и землях, находящихся в собственности муниципального образования и собственности Республики Крым, поступивший в уполномоченный орган из </w:t>
      </w:r>
      <w:r w:rsidR="00C23898">
        <w:rPr>
          <w:bCs/>
        </w:rPr>
        <w:t>С</w:t>
      </w:r>
      <w:r>
        <w:rPr>
          <w:bCs/>
        </w:rPr>
        <w:t>овета министров Республики Крым в рамках межведомственного информационного взаимодействия.</w:t>
      </w:r>
    </w:p>
    <w:p w:rsidR="00F15006" w:rsidRPr="00F15006" w:rsidRDefault="00F15006" w:rsidP="00A14AED">
      <w:pPr>
        <w:ind w:firstLine="708"/>
        <w:rPr>
          <w:bCs/>
        </w:rPr>
      </w:pPr>
      <w:r>
        <w:rPr>
          <w:bCs/>
        </w:rPr>
        <w:t>1</w:t>
      </w:r>
      <w:r w:rsidR="00A14AED">
        <w:rPr>
          <w:bCs/>
        </w:rPr>
        <w:t>3.2.12</w:t>
      </w:r>
      <w:bookmarkStart w:id="0" w:name="_GoBack"/>
      <w:bookmarkEnd w:id="0"/>
      <w:r w:rsidR="00A14AED">
        <w:rPr>
          <w:bCs/>
        </w:rPr>
        <w:t xml:space="preserve">. Отказ в согласовании сноса зелёных насаждений, расположенных на земельных участках и землях, находящихся федеральной собственности, поступивший в уполномоченный орган из </w:t>
      </w:r>
      <w:r w:rsidR="00A14AED" w:rsidRPr="00A14AED">
        <w:rPr>
          <w:bCs/>
        </w:rPr>
        <w:t>Межрегионально</w:t>
      </w:r>
      <w:r w:rsidR="00A14AED">
        <w:rPr>
          <w:bCs/>
        </w:rPr>
        <w:t>го</w:t>
      </w:r>
      <w:r w:rsidR="00A14AED" w:rsidRPr="00A14AED">
        <w:rPr>
          <w:bCs/>
        </w:rPr>
        <w:t xml:space="preserve"> территориально</w:t>
      </w:r>
      <w:r w:rsidR="00A14AED">
        <w:rPr>
          <w:bCs/>
        </w:rPr>
        <w:t xml:space="preserve">го </w:t>
      </w:r>
      <w:r w:rsidR="00A14AED" w:rsidRPr="00A14AED">
        <w:rPr>
          <w:bCs/>
        </w:rPr>
        <w:t>управлени</w:t>
      </w:r>
      <w:r w:rsidR="00A14AED">
        <w:rPr>
          <w:bCs/>
        </w:rPr>
        <w:t>я</w:t>
      </w:r>
      <w:r w:rsidR="00A14AED" w:rsidRPr="00A14AED">
        <w:rPr>
          <w:bCs/>
        </w:rPr>
        <w:t xml:space="preserve"> Росимущества в РеспубликеКрым и г. Севастополе</w:t>
      </w:r>
      <w:r w:rsidR="00A14AED">
        <w:rPr>
          <w:bCs/>
        </w:rPr>
        <w:t>.»</w:t>
      </w:r>
      <w:r w:rsidR="00A020CF">
        <w:rPr>
          <w:bCs/>
        </w:rPr>
        <w:t>;</w:t>
      </w:r>
    </w:p>
    <w:p w:rsidR="004C6F7E" w:rsidRPr="00A020CF" w:rsidRDefault="00A020CF" w:rsidP="004C6F7E">
      <w:pPr>
        <w:ind w:firstLine="708"/>
        <w:rPr>
          <w:b/>
        </w:rPr>
      </w:pPr>
      <w:r w:rsidRPr="00A020CF">
        <w:rPr>
          <w:b/>
        </w:rPr>
        <w:t xml:space="preserve">1.3. </w:t>
      </w:r>
      <w:r>
        <w:rPr>
          <w:b/>
        </w:rPr>
        <w:t xml:space="preserve">Подраздел 24 Раздела </w:t>
      </w:r>
      <w:r>
        <w:rPr>
          <w:b/>
          <w:lang w:val="en-US"/>
        </w:rPr>
        <w:t>III</w:t>
      </w:r>
      <w:r w:rsidR="00FE183F">
        <w:rPr>
          <w:b/>
        </w:rPr>
        <w:t xml:space="preserve"> </w:t>
      </w:r>
      <w:r>
        <w:rPr>
          <w:b/>
        </w:rPr>
        <w:t>Административного регламента дополнить пунктом 24.6 следующего содержания:</w:t>
      </w:r>
    </w:p>
    <w:p w:rsidR="004C6F7E" w:rsidRPr="004C6F7E" w:rsidRDefault="00A020CF" w:rsidP="004C6F7E">
      <w:pPr>
        <w:ind w:firstLine="708"/>
        <w:rPr>
          <w:bCs/>
        </w:rPr>
      </w:pPr>
      <w:r>
        <w:rPr>
          <w:bCs/>
        </w:rPr>
        <w:t xml:space="preserve">«24.6. </w:t>
      </w:r>
      <w:proofErr w:type="gramStart"/>
      <w:r>
        <w:rPr>
          <w:bCs/>
        </w:rPr>
        <w:t xml:space="preserve">В рамках межведомственного информационного взаимодействия уполномоченный орган направляет запрос с актом обследования зелёных насаждений в Совет министров Республики Крым и </w:t>
      </w:r>
      <w:r w:rsidRPr="00A14AED">
        <w:rPr>
          <w:bCs/>
        </w:rPr>
        <w:t>Межрегиональн</w:t>
      </w:r>
      <w:r>
        <w:rPr>
          <w:bCs/>
        </w:rPr>
        <w:t>ое</w:t>
      </w:r>
      <w:r w:rsidRPr="00A14AED">
        <w:rPr>
          <w:bCs/>
        </w:rPr>
        <w:t xml:space="preserve"> территориальн</w:t>
      </w:r>
      <w:r>
        <w:rPr>
          <w:bCs/>
        </w:rPr>
        <w:t xml:space="preserve">ое </w:t>
      </w:r>
      <w:r w:rsidRPr="00A14AED">
        <w:rPr>
          <w:bCs/>
        </w:rPr>
        <w:t>управлени</w:t>
      </w:r>
      <w:r>
        <w:rPr>
          <w:bCs/>
        </w:rPr>
        <w:t>е</w:t>
      </w:r>
      <w:r w:rsidRPr="00A14AED">
        <w:rPr>
          <w:bCs/>
        </w:rPr>
        <w:t xml:space="preserve"> Росимущества в РеспубликеКрым и г. Севастопол</w:t>
      </w:r>
      <w:r>
        <w:rPr>
          <w:bCs/>
        </w:rPr>
        <w:t xml:space="preserve">ю о согласовании сноса зелёных насаждений на земельных участках и землях, находящихся в собственности муниципального образования </w:t>
      </w:r>
      <w:r w:rsidR="00A61E6F">
        <w:rPr>
          <w:bCs/>
        </w:rPr>
        <w:t>Краснофлотское</w:t>
      </w:r>
      <w:r>
        <w:rPr>
          <w:bCs/>
        </w:rPr>
        <w:t xml:space="preserve"> сельское поселение </w:t>
      </w:r>
      <w:r w:rsidR="00F22602">
        <w:rPr>
          <w:bCs/>
        </w:rPr>
        <w:t>Советского</w:t>
      </w:r>
      <w:r>
        <w:rPr>
          <w:bCs/>
        </w:rPr>
        <w:t xml:space="preserve"> района Республики Крым, собственности Республики Крым и федеральной собственности соответственно.».</w:t>
      </w:r>
      <w:proofErr w:type="gramEnd"/>
    </w:p>
    <w:p w:rsidR="00A61E6F" w:rsidRPr="00ED7F56" w:rsidRDefault="00A61E6F" w:rsidP="00A61E6F">
      <w:pPr>
        <w:tabs>
          <w:tab w:val="left" w:pos="900"/>
        </w:tabs>
        <w:spacing w:line="240" w:lineRule="atLeast"/>
      </w:pPr>
      <w:r>
        <w:rPr>
          <w:bCs/>
        </w:rPr>
        <w:t xml:space="preserve">2. </w:t>
      </w:r>
      <w:r w:rsidRPr="00316C25">
        <w:rPr>
          <w:bCs/>
        </w:rPr>
        <w:t xml:space="preserve">Настоящее постановление подлежит обнародованию </w:t>
      </w:r>
      <w:r w:rsidRPr="00316C25">
        <w:rPr>
          <w:rFonts w:eastAsia="Calibri"/>
          <w:bCs/>
        </w:rPr>
        <w:t xml:space="preserve">в сетевом издании "Официальный сайт </w:t>
      </w:r>
      <w:r>
        <w:rPr>
          <w:rFonts w:eastAsia="Calibri"/>
          <w:bCs/>
        </w:rPr>
        <w:t xml:space="preserve">Краснофлотского </w:t>
      </w:r>
      <w:r w:rsidRPr="00316C25">
        <w:rPr>
          <w:rFonts w:eastAsia="Calibri"/>
          <w:bCs/>
        </w:rPr>
        <w:t xml:space="preserve">сельского поселения Советского района Республики Крым" </w:t>
      </w:r>
      <w:r w:rsidRPr="00944864">
        <w:rPr>
          <w:rFonts w:eastAsia="Times New Roman"/>
          <w:bCs/>
          <w:color w:val="000000"/>
        </w:rPr>
        <w:t>ЭЛ № ФС 77-87664 от 09.07.2024</w:t>
      </w:r>
      <w:r w:rsidRPr="00316C25">
        <w:rPr>
          <w:rFonts w:eastAsia="Calibri"/>
          <w:bCs/>
        </w:rPr>
        <w:t xml:space="preserve"> (</w:t>
      </w:r>
      <w:hyperlink r:id="rId6" w:history="1">
        <w:r w:rsidRPr="00944864">
          <w:rPr>
            <w:rStyle w:val="a3"/>
            <w:rFonts w:eastAsia="Calibri"/>
            <w:bCs/>
          </w:rPr>
          <w:t>https://adm-kf.ru/</w:t>
        </w:r>
        <w:r w:rsidRPr="00316C25">
          <w:rPr>
            <w:rStyle w:val="a3"/>
            <w:rFonts w:eastAsia="Calibri"/>
            <w:bCs/>
          </w:rPr>
          <w:t>/</w:t>
        </w:r>
      </w:hyperlink>
      <w:r w:rsidRPr="00316C25">
        <w:rPr>
          <w:rFonts w:eastAsia="Calibri"/>
          <w:bCs/>
        </w:rPr>
        <w:t>)</w:t>
      </w:r>
      <w:r w:rsidRPr="00316C25">
        <w:rPr>
          <w:bCs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316C25">
        <w:t>http://</w:t>
      </w:r>
      <w:r w:rsidRPr="00316C25">
        <w:rPr>
          <w:rFonts w:eastAsia="Calibri"/>
        </w:rPr>
        <w:t xml:space="preserve"> </w:t>
      </w:r>
      <w:proofErr w:type="spellStart"/>
      <w:r w:rsidRPr="00316C25">
        <w:rPr>
          <w:rFonts w:eastAsia="Calibri"/>
          <w:lang w:val="en-US"/>
        </w:rPr>
        <w:t>sovmo</w:t>
      </w:r>
      <w:proofErr w:type="spellEnd"/>
      <w:r w:rsidRPr="00316C25">
        <w:t>.</w:t>
      </w:r>
      <w:proofErr w:type="spellStart"/>
      <w:r w:rsidRPr="00316C25">
        <w:t>rk.gov.ru</w:t>
      </w:r>
      <w:proofErr w:type="spellEnd"/>
      <w:r w:rsidRPr="00316C25">
        <w:rPr>
          <w:bCs/>
        </w:rPr>
        <w:t xml:space="preserve">) в разделе – Муниципальные образования района, подраздел </w:t>
      </w:r>
      <w:r>
        <w:rPr>
          <w:bCs/>
        </w:rPr>
        <w:t>Краснофлотское</w:t>
      </w:r>
      <w:r w:rsidRPr="00316C25">
        <w:rPr>
          <w:bCs/>
        </w:rPr>
        <w:t xml:space="preserve"> сельское поселение, и на информационном стенде в здании администрации </w:t>
      </w:r>
      <w:bookmarkStart w:id="1" w:name="_Hlk94093821"/>
      <w:r w:rsidR="00F3196F">
        <w:t>Краснофлотского</w:t>
      </w:r>
      <w:r w:rsidRPr="00316C25">
        <w:rPr>
          <w:bCs/>
        </w:rPr>
        <w:t xml:space="preserve"> сельского поселения Советского района Республики Крым </w:t>
      </w:r>
      <w:bookmarkEnd w:id="1"/>
      <w:r w:rsidRPr="00316C25">
        <w:rPr>
          <w:bCs/>
        </w:rPr>
        <w:t>по адресу</w:t>
      </w:r>
      <w:r w:rsidRPr="00316C25">
        <w:t xml:space="preserve">: с. </w:t>
      </w:r>
      <w:r>
        <w:t>Краснофлотское</w:t>
      </w:r>
      <w:r w:rsidRPr="00316C25">
        <w:t xml:space="preserve">, </w:t>
      </w:r>
      <w:r>
        <w:t>пер</w:t>
      </w:r>
      <w:proofErr w:type="gramStart"/>
      <w:r>
        <w:t>.С</w:t>
      </w:r>
      <w:proofErr w:type="gramEnd"/>
      <w:r>
        <w:t>адовый,д.6</w:t>
      </w:r>
    </w:p>
    <w:p w:rsidR="00A61E6F" w:rsidRPr="00334292" w:rsidRDefault="00A61E6F" w:rsidP="00A61E6F">
      <w:pPr>
        <w:rPr>
          <w:rFonts w:eastAsia="Times New Roman"/>
        </w:rPr>
      </w:pPr>
      <w:r>
        <w:rPr>
          <w:rFonts w:eastAsia="Times New Roman"/>
        </w:rPr>
        <w:t>3</w:t>
      </w:r>
      <w:r w:rsidRPr="00334292">
        <w:rPr>
          <w:rFonts w:eastAsia="Times New Roman"/>
        </w:rPr>
        <w:t>. Постановление вступает в силу с момента опубликования.</w:t>
      </w:r>
    </w:p>
    <w:p w:rsidR="00A61E6F" w:rsidRPr="00334292" w:rsidRDefault="00A61E6F" w:rsidP="00A61E6F">
      <w:pPr>
        <w:rPr>
          <w:rFonts w:eastAsia="Times New Roman"/>
        </w:rPr>
      </w:pPr>
      <w:r>
        <w:rPr>
          <w:rFonts w:eastAsia="Times New Roman"/>
        </w:rPr>
        <w:t>4</w:t>
      </w:r>
      <w:r w:rsidRPr="00334292">
        <w:rPr>
          <w:rFonts w:eastAsia="Times New Roman"/>
        </w:rPr>
        <w:t xml:space="preserve">. </w:t>
      </w:r>
      <w:proofErr w:type="gramStart"/>
      <w:r w:rsidRPr="00334292">
        <w:rPr>
          <w:rFonts w:eastAsia="Times New Roman"/>
        </w:rPr>
        <w:t>Контроль за</w:t>
      </w:r>
      <w:proofErr w:type="gramEnd"/>
      <w:r w:rsidRPr="00334292">
        <w:rPr>
          <w:rFonts w:eastAsia="Times New Roman"/>
        </w:rPr>
        <w:t xml:space="preserve"> исполнением постановления оставляю за собой.</w:t>
      </w:r>
    </w:p>
    <w:p w:rsidR="00A61E6F" w:rsidRPr="00334292" w:rsidRDefault="00A61E6F" w:rsidP="00A61E6F">
      <w:pPr>
        <w:ind w:firstLine="709"/>
        <w:rPr>
          <w:rFonts w:eastAsia="Times New Roman"/>
        </w:rPr>
      </w:pPr>
    </w:p>
    <w:p w:rsidR="00A61E6F" w:rsidRDefault="00A61E6F" w:rsidP="00A61E6F">
      <w:pPr>
        <w:widowControl w:val="0"/>
        <w:ind w:firstLine="0"/>
        <w:outlineLvl w:val="0"/>
        <w:rPr>
          <w:rFonts w:eastAsia="Calibri"/>
          <w:b/>
        </w:rPr>
      </w:pPr>
    </w:p>
    <w:p w:rsidR="00A61E6F" w:rsidRDefault="00A61E6F" w:rsidP="00A61E6F">
      <w:pPr>
        <w:widowControl w:val="0"/>
        <w:ind w:firstLine="0"/>
        <w:outlineLvl w:val="0"/>
        <w:rPr>
          <w:rFonts w:eastAsia="Calibri"/>
          <w:b/>
        </w:rPr>
      </w:pPr>
    </w:p>
    <w:p w:rsidR="00A61E6F" w:rsidRDefault="00A61E6F" w:rsidP="00A61E6F">
      <w:pPr>
        <w:widowControl w:val="0"/>
        <w:ind w:firstLine="0"/>
        <w:outlineLvl w:val="0"/>
        <w:rPr>
          <w:rFonts w:eastAsia="Calibri"/>
          <w:b/>
        </w:rPr>
      </w:pPr>
    </w:p>
    <w:p w:rsidR="00A61E6F" w:rsidRDefault="00A61E6F" w:rsidP="00A61E6F">
      <w:pPr>
        <w:widowControl w:val="0"/>
        <w:ind w:firstLine="0"/>
        <w:outlineLvl w:val="0"/>
        <w:rPr>
          <w:rFonts w:eastAsia="Calibri"/>
          <w:b/>
        </w:rPr>
      </w:pPr>
    </w:p>
    <w:p w:rsidR="00A61E6F" w:rsidRDefault="00A61E6F" w:rsidP="00A61E6F">
      <w:pPr>
        <w:widowControl w:val="0"/>
        <w:ind w:firstLine="0"/>
        <w:outlineLvl w:val="0"/>
        <w:rPr>
          <w:rFonts w:eastAsia="Calibri"/>
          <w:b/>
        </w:rPr>
      </w:pPr>
    </w:p>
    <w:p w:rsidR="00A61E6F" w:rsidRPr="00ED7F56" w:rsidRDefault="00A61E6F" w:rsidP="00A61E6F">
      <w:pPr>
        <w:widowControl w:val="0"/>
        <w:ind w:firstLine="0"/>
        <w:outlineLvl w:val="0"/>
        <w:rPr>
          <w:rFonts w:eastAsia="Calibri"/>
          <w:b/>
        </w:rPr>
      </w:pPr>
      <w:r w:rsidRPr="00ED7F56">
        <w:rPr>
          <w:rFonts w:eastAsia="Calibri"/>
          <w:b/>
        </w:rPr>
        <w:t>Глава администрации</w:t>
      </w:r>
    </w:p>
    <w:p w:rsidR="00A61E6F" w:rsidRPr="00ED7F56" w:rsidRDefault="00A61E6F" w:rsidP="00A61E6F">
      <w:pPr>
        <w:widowControl w:val="0"/>
        <w:ind w:firstLine="0"/>
        <w:outlineLvl w:val="0"/>
        <w:rPr>
          <w:rFonts w:eastAsia="Calibri"/>
          <w:b/>
        </w:rPr>
      </w:pPr>
      <w:r w:rsidRPr="00ED7F56">
        <w:rPr>
          <w:rFonts w:eastAsia="Calibri"/>
          <w:b/>
        </w:rPr>
        <w:t xml:space="preserve">Краснофлотского сельского поселения </w:t>
      </w:r>
    </w:p>
    <w:p w:rsidR="00A61E6F" w:rsidRPr="00334292" w:rsidRDefault="00A61E6F" w:rsidP="00A61E6F">
      <w:pPr>
        <w:widowControl w:val="0"/>
        <w:ind w:firstLine="0"/>
        <w:outlineLvl w:val="0"/>
        <w:rPr>
          <w:rFonts w:eastAsia="Calibri"/>
        </w:rPr>
      </w:pPr>
      <w:r w:rsidRPr="00ED7F56">
        <w:rPr>
          <w:rFonts w:eastAsia="Calibri"/>
          <w:b/>
        </w:rPr>
        <w:t>Советского района Республики Крым                                          Нестеренко С.Г.</w:t>
      </w:r>
      <w:r w:rsidRPr="00334292">
        <w:rPr>
          <w:rFonts w:eastAsia="Calibri"/>
        </w:rPr>
        <w:t xml:space="preserve">                  </w:t>
      </w:r>
    </w:p>
    <w:p w:rsidR="00A61E6F" w:rsidRPr="00334292" w:rsidRDefault="00A61E6F" w:rsidP="00A61E6F">
      <w:pPr>
        <w:spacing w:line="342" w:lineRule="exact"/>
      </w:pPr>
    </w:p>
    <w:p w:rsidR="008434A8" w:rsidRPr="00D05976" w:rsidRDefault="008434A8" w:rsidP="00D05976">
      <w:pPr>
        <w:spacing w:line="240" w:lineRule="atLeast"/>
        <w:ind w:firstLine="0"/>
      </w:pPr>
    </w:p>
    <w:sectPr w:rsidR="008434A8" w:rsidRPr="00D05976" w:rsidSect="00D05976">
      <w:pgSz w:w="11907" w:h="16840"/>
      <w:pgMar w:top="568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Petersburg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75B0C"/>
    <w:rsid w:val="00025710"/>
    <w:rsid w:val="00036057"/>
    <w:rsid w:val="0004408A"/>
    <w:rsid w:val="00081B29"/>
    <w:rsid w:val="00096B19"/>
    <w:rsid w:val="000E2DEA"/>
    <w:rsid w:val="00124D8E"/>
    <w:rsid w:val="00135B17"/>
    <w:rsid w:val="00195134"/>
    <w:rsid w:val="001A7869"/>
    <w:rsid w:val="001F24C1"/>
    <w:rsid w:val="00205CAD"/>
    <w:rsid w:val="00263238"/>
    <w:rsid w:val="002C690A"/>
    <w:rsid w:val="002D61BB"/>
    <w:rsid w:val="00301F83"/>
    <w:rsid w:val="003202DB"/>
    <w:rsid w:val="0036133C"/>
    <w:rsid w:val="00367F98"/>
    <w:rsid w:val="00370D53"/>
    <w:rsid w:val="00372D22"/>
    <w:rsid w:val="00381B7C"/>
    <w:rsid w:val="0049650B"/>
    <w:rsid w:val="004B4A90"/>
    <w:rsid w:val="004C6F7E"/>
    <w:rsid w:val="004E73A4"/>
    <w:rsid w:val="0051071E"/>
    <w:rsid w:val="00652EAA"/>
    <w:rsid w:val="00683AF0"/>
    <w:rsid w:val="006B01CD"/>
    <w:rsid w:val="006B4418"/>
    <w:rsid w:val="0070645B"/>
    <w:rsid w:val="007B0412"/>
    <w:rsid w:val="007E3F74"/>
    <w:rsid w:val="0084226D"/>
    <w:rsid w:val="008434A8"/>
    <w:rsid w:val="008452CE"/>
    <w:rsid w:val="008C67E1"/>
    <w:rsid w:val="008F1984"/>
    <w:rsid w:val="009F27B1"/>
    <w:rsid w:val="00A020CF"/>
    <w:rsid w:val="00A14AED"/>
    <w:rsid w:val="00A41109"/>
    <w:rsid w:val="00A539C0"/>
    <w:rsid w:val="00A61CC2"/>
    <w:rsid w:val="00A61E6F"/>
    <w:rsid w:val="00A64CDC"/>
    <w:rsid w:val="00AE69A6"/>
    <w:rsid w:val="00BA6BBC"/>
    <w:rsid w:val="00BD1554"/>
    <w:rsid w:val="00C23898"/>
    <w:rsid w:val="00C37475"/>
    <w:rsid w:val="00C62B4C"/>
    <w:rsid w:val="00CC2B32"/>
    <w:rsid w:val="00D05976"/>
    <w:rsid w:val="00D10F1A"/>
    <w:rsid w:val="00DA61A8"/>
    <w:rsid w:val="00DD5ED0"/>
    <w:rsid w:val="00E32D31"/>
    <w:rsid w:val="00E648BA"/>
    <w:rsid w:val="00E75B0C"/>
    <w:rsid w:val="00F15006"/>
    <w:rsid w:val="00F21040"/>
    <w:rsid w:val="00F22602"/>
    <w:rsid w:val="00F3196F"/>
    <w:rsid w:val="00F65FAE"/>
    <w:rsid w:val="00F72410"/>
    <w:rsid w:val="00F74BDA"/>
    <w:rsid w:val="00FE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59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97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64CD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20F0-5DEA-4E81-85C5-EB0E1266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DNA7 X86</cp:lastModifiedBy>
  <cp:revision>2</cp:revision>
  <cp:lastPrinted>2024-12-27T11:50:00Z</cp:lastPrinted>
  <dcterms:created xsi:type="dcterms:W3CDTF">2024-12-27T11:50:00Z</dcterms:created>
  <dcterms:modified xsi:type="dcterms:W3CDTF">2024-12-27T11:50:00Z</dcterms:modified>
</cp:coreProperties>
</file>