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F3" w:rsidRDefault="00FF34F3" w:rsidP="00261DCA">
      <w:pPr>
        <w:jc w:val="center"/>
        <w:rPr>
          <w:rFonts w:eastAsia="Calibri"/>
          <w:sz w:val="28"/>
          <w:szCs w:val="28"/>
        </w:rPr>
      </w:pPr>
    </w:p>
    <w:p w:rsidR="00261DCA" w:rsidRPr="00261DCA" w:rsidRDefault="00261DCA" w:rsidP="00261DCA">
      <w:pPr>
        <w:jc w:val="center"/>
        <w:rPr>
          <w:rFonts w:eastAsia="Calibri"/>
          <w:sz w:val="28"/>
          <w:szCs w:val="28"/>
        </w:rPr>
      </w:pPr>
      <w:r w:rsidRPr="00261DCA">
        <w:rPr>
          <w:rFonts w:eastAsia="Calibri"/>
          <w:noProof/>
          <w:sz w:val="28"/>
          <w:szCs w:val="28"/>
        </w:rPr>
        <w:drawing>
          <wp:inline distT="0" distB="0" distL="0" distR="0">
            <wp:extent cx="543560" cy="577850"/>
            <wp:effectExtent l="19050" t="0" r="8890" b="0"/>
            <wp:docPr id="6"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261DCA" w:rsidRPr="00261DCA" w:rsidRDefault="00261DCA" w:rsidP="00261DCA">
      <w:pPr>
        <w:jc w:val="center"/>
        <w:rPr>
          <w:rFonts w:eastAsia="Calibri"/>
          <w:b/>
          <w:sz w:val="28"/>
          <w:szCs w:val="28"/>
        </w:rPr>
      </w:pPr>
      <w:r w:rsidRPr="00261DCA">
        <w:rPr>
          <w:rFonts w:eastAsia="Calibri"/>
          <w:b/>
          <w:sz w:val="28"/>
          <w:szCs w:val="28"/>
        </w:rPr>
        <w:t>АДМИНИСТРАЦИЯ КРАСНОФЛОТСКОГО СЕЛЬСКОГО ПОСЕЛЕНИЯ СОВЕТСКОГО РАЙОНА РЕСПУБЛИКИ КРЫМ</w:t>
      </w:r>
    </w:p>
    <w:p w:rsidR="00261DCA" w:rsidRPr="00261DCA" w:rsidRDefault="00261DCA" w:rsidP="00261DCA">
      <w:pPr>
        <w:jc w:val="center"/>
        <w:rPr>
          <w:rFonts w:eastAsia="Calibri"/>
          <w:b/>
          <w:sz w:val="28"/>
          <w:szCs w:val="28"/>
        </w:rPr>
      </w:pPr>
    </w:p>
    <w:tbl>
      <w:tblPr>
        <w:tblW w:w="10032" w:type="dxa"/>
        <w:tblInd w:w="-176" w:type="dxa"/>
        <w:tblLook w:val="04A0"/>
      </w:tblPr>
      <w:tblGrid>
        <w:gridCol w:w="5246"/>
        <w:gridCol w:w="4786"/>
      </w:tblGrid>
      <w:tr w:rsidR="00261DCA" w:rsidRPr="00261DCA" w:rsidTr="008F5F70">
        <w:tc>
          <w:tcPr>
            <w:tcW w:w="5246" w:type="dxa"/>
            <w:hideMark/>
          </w:tcPr>
          <w:p w:rsidR="00261DCA" w:rsidRPr="00261DCA" w:rsidRDefault="00261DCA" w:rsidP="00261DCA">
            <w:pPr>
              <w:ind w:left="-142" w:right="-250"/>
              <w:jc w:val="center"/>
              <w:rPr>
                <w:rFonts w:eastAsia="Calibri"/>
                <w:b/>
                <w:sz w:val="28"/>
                <w:szCs w:val="28"/>
              </w:rPr>
            </w:pPr>
            <w:r w:rsidRPr="00261DCA">
              <w:rPr>
                <w:rFonts w:eastAsia="Calibri"/>
                <w:b/>
                <w:sz w:val="28"/>
                <w:szCs w:val="28"/>
              </w:rPr>
              <w:t>АДМ</w:t>
            </w:r>
            <w:r w:rsidRPr="00261DCA">
              <w:rPr>
                <w:rFonts w:eastAsia="Calibri"/>
                <w:b/>
                <w:sz w:val="28"/>
                <w:szCs w:val="28"/>
                <w:lang w:val="uk-UA"/>
              </w:rPr>
              <w:t>І</w:t>
            </w:r>
            <w:r w:rsidRPr="00261DCA">
              <w:rPr>
                <w:rFonts w:eastAsia="Calibri"/>
                <w:b/>
                <w:sz w:val="28"/>
                <w:szCs w:val="28"/>
              </w:rPr>
              <w:t>Н</w:t>
            </w:r>
            <w:r w:rsidRPr="00261DCA">
              <w:rPr>
                <w:rFonts w:eastAsia="Calibri"/>
                <w:b/>
                <w:sz w:val="28"/>
                <w:szCs w:val="28"/>
                <w:lang w:val="uk-UA"/>
              </w:rPr>
              <w:t>І</w:t>
            </w:r>
            <w:r w:rsidRPr="00261DCA">
              <w:rPr>
                <w:rFonts w:eastAsia="Calibri"/>
                <w:b/>
                <w:sz w:val="28"/>
                <w:szCs w:val="28"/>
              </w:rPr>
              <w:t>СТРАЦ</w:t>
            </w:r>
            <w:r w:rsidRPr="00261DCA">
              <w:rPr>
                <w:rFonts w:eastAsia="Calibri"/>
                <w:b/>
                <w:sz w:val="28"/>
                <w:szCs w:val="28"/>
                <w:lang w:val="uk-UA"/>
              </w:rPr>
              <w:t>І</w:t>
            </w:r>
            <w:r w:rsidRPr="00261DCA">
              <w:rPr>
                <w:rFonts w:eastAsia="Calibri"/>
                <w:b/>
                <w:sz w:val="28"/>
                <w:szCs w:val="28"/>
              </w:rPr>
              <w:t>Я К</w:t>
            </w:r>
            <w:r w:rsidRPr="00261DCA">
              <w:rPr>
                <w:rFonts w:eastAsia="Calibri"/>
                <w:b/>
                <w:sz w:val="28"/>
                <w:szCs w:val="28"/>
                <w:lang w:val="uk-UA"/>
              </w:rPr>
              <w:t>РАСНОФЛОТСЬ</w:t>
            </w:r>
            <w:r w:rsidRPr="00261DCA">
              <w:rPr>
                <w:rFonts w:eastAsia="Calibri"/>
                <w:b/>
                <w:sz w:val="28"/>
                <w:szCs w:val="28"/>
              </w:rPr>
              <w:t>КОГО</w:t>
            </w:r>
          </w:p>
          <w:p w:rsidR="00261DCA" w:rsidRPr="00261DCA" w:rsidRDefault="00261DCA" w:rsidP="00261DCA">
            <w:pPr>
              <w:jc w:val="center"/>
              <w:rPr>
                <w:rFonts w:eastAsia="Calibri"/>
                <w:b/>
                <w:sz w:val="28"/>
                <w:szCs w:val="28"/>
              </w:rPr>
            </w:pPr>
            <w:r w:rsidRPr="00261DCA">
              <w:rPr>
                <w:rFonts w:eastAsia="Calibri"/>
                <w:b/>
                <w:sz w:val="28"/>
                <w:szCs w:val="28"/>
              </w:rPr>
              <w:t>С</w:t>
            </w:r>
            <w:r w:rsidRPr="00261DCA">
              <w:rPr>
                <w:rFonts w:eastAsia="Calibri"/>
                <w:b/>
                <w:sz w:val="28"/>
                <w:szCs w:val="28"/>
                <w:lang w:val="uk-UA"/>
              </w:rPr>
              <w:t xml:space="preserve">ІЛЬСЬКОГО ПОСЕЛЕННЯ </w:t>
            </w:r>
            <w:r w:rsidRPr="00261DCA">
              <w:rPr>
                <w:rFonts w:eastAsia="Calibri"/>
                <w:b/>
                <w:sz w:val="28"/>
                <w:szCs w:val="28"/>
              </w:rPr>
              <w:t>СОВ</w:t>
            </w:r>
            <w:r w:rsidRPr="00261DCA">
              <w:rPr>
                <w:rFonts w:eastAsia="Calibri"/>
                <w:b/>
                <w:sz w:val="28"/>
                <w:szCs w:val="28"/>
                <w:lang w:val="uk-UA"/>
              </w:rPr>
              <w:t>ЄТСЬКОГО РАЙОНУ</w:t>
            </w:r>
          </w:p>
          <w:p w:rsidR="00261DCA" w:rsidRPr="00261DCA" w:rsidRDefault="00261DCA" w:rsidP="00261DCA">
            <w:pPr>
              <w:jc w:val="center"/>
              <w:rPr>
                <w:rFonts w:eastAsia="Calibri"/>
                <w:sz w:val="28"/>
                <w:szCs w:val="28"/>
                <w:lang w:val="uk-UA"/>
              </w:rPr>
            </w:pPr>
            <w:r w:rsidRPr="00261DCA">
              <w:rPr>
                <w:rFonts w:eastAsia="Calibri"/>
                <w:b/>
                <w:sz w:val="28"/>
                <w:szCs w:val="28"/>
              </w:rPr>
              <w:t>РЕСПУБЛ</w:t>
            </w:r>
            <w:r w:rsidRPr="00261DCA">
              <w:rPr>
                <w:rFonts w:eastAsia="Calibri"/>
                <w:b/>
                <w:sz w:val="28"/>
                <w:szCs w:val="28"/>
                <w:lang w:val="uk-UA"/>
              </w:rPr>
              <w:t>ІКИ</w:t>
            </w:r>
            <w:r w:rsidRPr="00261DCA">
              <w:rPr>
                <w:rFonts w:eastAsia="Calibri"/>
                <w:b/>
                <w:sz w:val="28"/>
                <w:szCs w:val="28"/>
              </w:rPr>
              <w:t xml:space="preserve"> КР</w:t>
            </w:r>
            <w:r w:rsidRPr="00261DCA">
              <w:rPr>
                <w:rFonts w:eastAsia="Calibri"/>
                <w:b/>
                <w:sz w:val="28"/>
                <w:szCs w:val="28"/>
                <w:lang w:val="uk-UA"/>
              </w:rPr>
              <w:t>И</w:t>
            </w:r>
            <w:r w:rsidRPr="00261DCA">
              <w:rPr>
                <w:rFonts w:eastAsia="Calibri"/>
                <w:b/>
                <w:sz w:val="28"/>
                <w:szCs w:val="28"/>
              </w:rPr>
              <w:t>М</w:t>
            </w:r>
          </w:p>
        </w:tc>
        <w:tc>
          <w:tcPr>
            <w:tcW w:w="4786" w:type="dxa"/>
            <w:hideMark/>
          </w:tcPr>
          <w:p w:rsidR="00261DCA" w:rsidRPr="00261DCA" w:rsidRDefault="00261DCA" w:rsidP="00261DCA">
            <w:pPr>
              <w:ind w:left="175" w:hanging="175"/>
              <w:jc w:val="center"/>
              <w:rPr>
                <w:rFonts w:eastAsia="Calibri"/>
                <w:sz w:val="28"/>
                <w:szCs w:val="28"/>
                <w:lang w:val="uk-UA"/>
              </w:rPr>
            </w:pPr>
            <w:r w:rsidRPr="00261DCA">
              <w:rPr>
                <w:rFonts w:eastAsia="Calibri"/>
                <w:b/>
                <w:sz w:val="28"/>
                <w:szCs w:val="28"/>
                <w:lang w:val="uk-UA"/>
              </w:rPr>
              <w:t xml:space="preserve">КЪЫРЫМ ДЖУМХУРИЕТИ                                                СОВЕТСКИЙ БОЛЮГИ </w:t>
            </w:r>
            <w:r w:rsidRPr="00261DCA">
              <w:rPr>
                <w:rFonts w:eastAsia="Calibri"/>
                <w:b/>
                <w:sz w:val="28"/>
                <w:szCs w:val="28"/>
              </w:rPr>
              <w:t>КРАСНОФЛОТСКОЕ</w:t>
            </w:r>
            <w:r w:rsidRPr="00261DCA">
              <w:rPr>
                <w:rFonts w:eastAsia="Calibri"/>
                <w:b/>
                <w:sz w:val="28"/>
                <w:szCs w:val="28"/>
                <w:lang w:val="uk-UA"/>
              </w:rPr>
              <w:t xml:space="preserve"> КОЙ КЪАСАБАСЫНЫНЪ ИДАРЕСИ</w:t>
            </w:r>
          </w:p>
        </w:tc>
      </w:tr>
    </w:tbl>
    <w:p w:rsidR="00261DCA" w:rsidRPr="00261DCA" w:rsidRDefault="00EC385D" w:rsidP="00261DCA">
      <w:pPr>
        <w:rPr>
          <w:rFonts w:eastAsia="Calibri"/>
          <w:i/>
          <w:sz w:val="20"/>
          <w:szCs w:val="28"/>
          <w:lang w:val="uk-UA"/>
        </w:rPr>
      </w:pPr>
      <w:r w:rsidRPr="00EC385D">
        <w:rPr>
          <w:rFonts w:eastAsia="Calibri"/>
          <w:noProof/>
          <w:sz w:val="28"/>
          <w:szCs w:val="28"/>
        </w:rPr>
        <w:pict>
          <v:line id="Прямая соединительная линия 8" o:spid="_x0000_s1026" style="position:absolute;z-index:251662336;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261DCA" w:rsidRDefault="00261DCA" w:rsidP="00261DCA">
      <w:pPr>
        <w:jc w:val="center"/>
        <w:rPr>
          <w:rFonts w:eastAsia="Times New Roman"/>
          <w:b/>
          <w:sz w:val="28"/>
          <w:szCs w:val="28"/>
        </w:rPr>
      </w:pPr>
      <w:r>
        <w:rPr>
          <w:rFonts w:eastAsia="Times New Roman"/>
          <w:b/>
          <w:sz w:val="28"/>
          <w:szCs w:val="28"/>
        </w:rPr>
        <w:t>ПОСТАНОВЛЕНИЕ</w:t>
      </w:r>
    </w:p>
    <w:p w:rsidR="00261DCA" w:rsidRPr="00261DCA" w:rsidRDefault="00261DCA" w:rsidP="00261DCA">
      <w:pPr>
        <w:jc w:val="center"/>
        <w:rPr>
          <w:rFonts w:eastAsia="Times New Roman"/>
          <w:b/>
          <w:sz w:val="28"/>
          <w:szCs w:val="28"/>
        </w:rPr>
      </w:pPr>
    </w:p>
    <w:p w:rsidR="00261DCA" w:rsidRPr="00261DCA" w:rsidRDefault="00316C25" w:rsidP="00316C25">
      <w:pPr>
        <w:jc w:val="both"/>
        <w:rPr>
          <w:rFonts w:eastAsia="Times New Roman"/>
          <w:sz w:val="28"/>
          <w:szCs w:val="28"/>
        </w:rPr>
      </w:pPr>
      <w:r>
        <w:rPr>
          <w:rFonts w:eastAsia="Times New Roman"/>
          <w:sz w:val="28"/>
          <w:szCs w:val="28"/>
        </w:rPr>
        <w:t>о</w:t>
      </w:r>
      <w:r w:rsidR="00F46B42" w:rsidRPr="00261DCA">
        <w:rPr>
          <w:rFonts w:eastAsia="Times New Roman"/>
          <w:sz w:val="28"/>
          <w:szCs w:val="28"/>
        </w:rPr>
        <w:t>т</w:t>
      </w:r>
      <w:r>
        <w:rPr>
          <w:rFonts w:eastAsia="Times New Roman"/>
          <w:sz w:val="28"/>
          <w:szCs w:val="28"/>
        </w:rPr>
        <w:t xml:space="preserve"> 26.12</w:t>
      </w:r>
      <w:r w:rsidR="00334292" w:rsidRPr="00261DCA">
        <w:rPr>
          <w:rFonts w:eastAsia="Times New Roman"/>
          <w:sz w:val="28"/>
          <w:szCs w:val="28"/>
        </w:rPr>
        <w:t>.2024</w:t>
      </w:r>
      <w:r w:rsidR="00F46B42" w:rsidRPr="00261DCA">
        <w:rPr>
          <w:rFonts w:eastAsia="Times New Roman"/>
          <w:sz w:val="28"/>
          <w:szCs w:val="28"/>
        </w:rPr>
        <w:t xml:space="preserve"> г</w:t>
      </w:r>
      <w:r w:rsidR="00F46B42" w:rsidRPr="00261DCA">
        <w:rPr>
          <w:rFonts w:eastAsia="Times New Roman"/>
          <w:sz w:val="28"/>
          <w:szCs w:val="28"/>
        </w:rPr>
        <w:tab/>
      </w:r>
      <w:r w:rsidR="00F46B42" w:rsidRPr="00261DCA">
        <w:rPr>
          <w:rFonts w:eastAsia="Times New Roman"/>
          <w:sz w:val="28"/>
          <w:szCs w:val="28"/>
        </w:rPr>
        <w:tab/>
      </w:r>
      <w:r w:rsidR="00261DCA" w:rsidRPr="00261DCA">
        <w:rPr>
          <w:rFonts w:eastAsia="Times New Roman"/>
          <w:sz w:val="28"/>
          <w:szCs w:val="28"/>
        </w:rPr>
        <w:tab/>
      </w:r>
      <w:r w:rsidR="00261DCA" w:rsidRPr="00261DCA">
        <w:rPr>
          <w:rFonts w:eastAsia="Times New Roman"/>
          <w:sz w:val="28"/>
          <w:szCs w:val="28"/>
        </w:rPr>
        <w:tab/>
      </w:r>
      <w:r w:rsidR="00261DCA" w:rsidRPr="00261DCA">
        <w:rPr>
          <w:rFonts w:eastAsia="Times New Roman"/>
          <w:sz w:val="28"/>
          <w:szCs w:val="28"/>
        </w:rPr>
        <w:tab/>
      </w:r>
      <w:r w:rsidR="00261DCA" w:rsidRPr="00261DCA">
        <w:rPr>
          <w:rFonts w:eastAsia="Times New Roman"/>
          <w:sz w:val="28"/>
          <w:szCs w:val="28"/>
        </w:rPr>
        <w:tab/>
      </w:r>
      <w:r w:rsidR="00261DCA" w:rsidRPr="00261DCA">
        <w:rPr>
          <w:rFonts w:eastAsia="Times New Roman"/>
          <w:sz w:val="28"/>
          <w:szCs w:val="28"/>
        </w:rPr>
        <w:tab/>
      </w:r>
      <w:r w:rsidR="00261DCA" w:rsidRPr="00261DCA">
        <w:rPr>
          <w:rFonts w:eastAsia="Times New Roman"/>
          <w:sz w:val="28"/>
          <w:szCs w:val="28"/>
        </w:rPr>
        <w:tab/>
      </w:r>
      <w:r w:rsidR="00F46B42" w:rsidRPr="00261DCA">
        <w:rPr>
          <w:rFonts w:eastAsia="Times New Roman"/>
          <w:sz w:val="28"/>
          <w:szCs w:val="28"/>
        </w:rPr>
        <w:tab/>
      </w:r>
      <w:r w:rsidR="00F46B42" w:rsidRPr="00261DCA">
        <w:rPr>
          <w:rFonts w:eastAsia="Times New Roman"/>
          <w:sz w:val="28"/>
          <w:szCs w:val="28"/>
        </w:rPr>
        <w:tab/>
        <w:t xml:space="preserve"> №</w:t>
      </w:r>
      <w:r w:rsidR="00334292" w:rsidRPr="00261DCA">
        <w:rPr>
          <w:rFonts w:eastAsia="Times New Roman"/>
          <w:sz w:val="28"/>
          <w:szCs w:val="28"/>
        </w:rPr>
        <w:t xml:space="preserve"> </w:t>
      </w:r>
      <w:r>
        <w:rPr>
          <w:rFonts w:eastAsia="Times New Roman"/>
          <w:sz w:val="28"/>
          <w:szCs w:val="28"/>
        </w:rPr>
        <w:t>148</w:t>
      </w:r>
    </w:p>
    <w:p w:rsidR="00F46B42" w:rsidRPr="00261DCA" w:rsidRDefault="00261DCA" w:rsidP="00316C25">
      <w:pPr>
        <w:jc w:val="both"/>
        <w:rPr>
          <w:rFonts w:eastAsia="Times New Roman"/>
          <w:sz w:val="28"/>
          <w:szCs w:val="28"/>
        </w:rPr>
      </w:pPr>
      <w:r w:rsidRPr="00261DCA">
        <w:rPr>
          <w:rFonts w:eastAsia="Times New Roman"/>
          <w:sz w:val="28"/>
          <w:szCs w:val="28"/>
        </w:rPr>
        <w:t>с</w:t>
      </w:r>
      <w:r w:rsidR="00F46B42" w:rsidRPr="00261DCA">
        <w:rPr>
          <w:rFonts w:eastAsia="Times New Roman"/>
          <w:sz w:val="28"/>
          <w:szCs w:val="28"/>
        </w:rPr>
        <w:t xml:space="preserve">. </w:t>
      </w:r>
      <w:r>
        <w:rPr>
          <w:rFonts w:eastAsia="Times New Roman"/>
          <w:sz w:val="28"/>
          <w:szCs w:val="28"/>
        </w:rPr>
        <w:t>Краснофлотское</w:t>
      </w:r>
    </w:p>
    <w:p w:rsidR="00140C0B" w:rsidRPr="00334292" w:rsidRDefault="00140C0B" w:rsidP="00144E6B">
      <w:pPr>
        <w:spacing w:line="10" w:lineRule="exact"/>
        <w:jc w:val="both"/>
        <w:rPr>
          <w:sz w:val="28"/>
          <w:szCs w:val="28"/>
        </w:rPr>
      </w:pPr>
    </w:p>
    <w:p w:rsidR="00316C25" w:rsidRDefault="00316C25" w:rsidP="00144E6B">
      <w:pPr>
        <w:spacing w:line="238" w:lineRule="auto"/>
        <w:ind w:right="3060"/>
        <w:jc w:val="both"/>
        <w:rPr>
          <w:rFonts w:eastAsia="Times New Roman"/>
          <w:sz w:val="28"/>
          <w:szCs w:val="28"/>
        </w:rPr>
      </w:pPr>
    </w:p>
    <w:p w:rsidR="00140C0B" w:rsidRPr="00316C25" w:rsidRDefault="00334292" w:rsidP="00144E6B">
      <w:pPr>
        <w:spacing w:line="238" w:lineRule="auto"/>
        <w:ind w:right="3060"/>
        <w:jc w:val="both"/>
        <w:rPr>
          <w:rFonts w:eastAsia="Times New Roman"/>
          <w:b/>
          <w:sz w:val="28"/>
          <w:szCs w:val="28"/>
        </w:rPr>
      </w:pPr>
      <w:r w:rsidRPr="00316C25">
        <w:rPr>
          <w:rFonts w:eastAsia="Times New Roman"/>
          <w:b/>
          <w:sz w:val="28"/>
          <w:szCs w:val="28"/>
        </w:rPr>
        <w:t>Об утверждении Административного регламента предоставления муниципальной услуги «</w:t>
      </w:r>
      <w:r w:rsidR="008245C8" w:rsidRPr="00316C25">
        <w:rPr>
          <w:rFonts w:eastAsia="Times New Roman"/>
          <w:b/>
          <w:sz w:val="28"/>
          <w:szCs w:val="28"/>
        </w:rPr>
        <w:t xml:space="preserve">Предварительное согласование предоставления земельного участка» на территории </w:t>
      </w:r>
      <w:r w:rsidR="00261DCA" w:rsidRPr="00316C25">
        <w:rPr>
          <w:rFonts w:eastAsia="Times New Roman"/>
          <w:b/>
          <w:sz w:val="28"/>
          <w:szCs w:val="28"/>
        </w:rPr>
        <w:t>Краснофлотск</w:t>
      </w:r>
      <w:r w:rsidR="008245C8" w:rsidRPr="00316C25">
        <w:rPr>
          <w:rFonts w:eastAsia="Times New Roman"/>
          <w:b/>
          <w:sz w:val="28"/>
          <w:szCs w:val="28"/>
        </w:rPr>
        <w:t xml:space="preserve">ого сельского поселения </w:t>
      </w:r>
      <w:r w:rsidR="00261DCA" w:rsidRPr="00316C25">
        <w:rPr>
          <w:rFonts w:eastAsia="Times New Roman"/>
          <w:b/>
          <w:sz w:val="28"/>
          <w:szCs w:val="28"/>
        </w:rPr>
        <w:t>Советск</w:t>
      </w:r>
      <w:r w:rsidR="008245C8" w:rsidRPr="00316C25">
        <w:rPr>
          <w:rFonts w:eastAsia="Times New Roman"/>
          <w:b/>
          <w:sz w:val="28"/>
          <w:szCs w:val="28"/>
        </w:rPr>
        <w:t>ого района Республики Крым</w:t>
      </w:r>
    </w:p>
    <w:p w:rsidR="00DD379F" w:rsidRPr="00334292" w:rsidRDefault="00DD379F" w:rsidP="00144E6B">
      <w:pPr>
        <w:spacing w:line="238" w:lineRule="auto"/>
        <w:ind w:right="3060"/>
        <w:jc w:val="both"/>
        <w:rPr>
          <w:sz w:val="28"/>
          <w:szCs w:val="28"/>
        </w:rPr>
      </w:pPr>
    </w:p>
    <w:p w:rsidR="00140C0B" w:rsidRPr="00334292" w:rsidRDefault="00140C0B" w:rsidP="00144E6B">
      <w:pPr>
        <w:spacing w:line="19" w:lineRule="exact"/>
        <w:jc w:val="both"/>
        <w:rPr>
          <w:sz w:val="28"/>
          <w:szCs w:val="28"/>
        </w:rPr>
      </w:pPr>
    </w:p>
    <w:p w:rsidR="00334292" w:rsidRPr="00334292" w:rsidRDefault="00334292" w:rsidP="00334292">
      <w:pPr>
        <w:ind w:firstLine="709"/>
        <w:jc w:val="both"/>
        <w:rPr>
          <w:rFonts w:eastAsia="Times New Roman"/>
          <w:sz w:val="28"/>
          <w:szCs w:val="28"/>
        </w:rPr>
      </w:pPr>
      <w:r w:rsidRPr="00334292">
        <w:rPr>
          <w:rFonts w:eastAsia="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w:t>
      </w:r>
      <w:r w:rsidR="00261DCA">
        <w:rPr>
          <w:rFonts w:eastAsia="Times New Roman"/>
          <w:sz w:val="28"/>
          <w:szCs w:val="28"/>
        </w:rPr>
        <w:t>Краснофлотск</w:t>
      </w:r>
      <w:r w:rsidRPr="00334292">
        <w:rPr>
          <w:rFonts w:eastAsia="Times New Roman"/>
          <w:sz w:val="28"/>
          <w:szCs w:val="28"/>
        </w:rPr>
        <w:t xml:space="preserve">ого сельского поселения, администрация </w:t>
      </w:r>
      <w:r w:rsidR="00261DCA">
        <w:rPr>
          <w:rFonts w:eastAsia="Times New Roman"/>
          <w:sz w:val="28"/>
          <w:szCs w:val="28"/>
        </w:rPr>
        <w:t>Краснофлотск</w:t>
      </w:r>
      <w:r w:rsidRPr="00334292">
        <w:rPr>
          <w:rFonts w:eastAsia="Times New Roman"/>
          <w:sz w:val="28"/>
          <w:szCs w:val="28"/>
        </w:rPr>
        <w:t>ого сельского поселения</w:t>
      </w:r>
    </w:p>
    <w:p w:rsidR="00140C0B" w:rsidRPr="00334292" w:rsidRDefault="00DD379F" w:rsidP="00316C25">
      <w:pPr>
        <w:jc w:val="center"/>
        <w:rPr>
          <w:sz w:val="28"/>
          <w:szCs w:val="28"/>
        </w:rPr>
      </w:pPr>
      <w:r w:rsidRPr="00334292">
        <w:rPr>
          <w:rFonts w:eastAsia="Times New Roman"/>
          <w:b/>
          <w:bCs/>
          <w:sz w:val="28"/>
          <w:szCs w:val="28"/>
        </w:rPr>
        <w:t>ПОСТАНОВЛЯЕТ:</w:t>
      </w:r>
    </w:p>
    <w:p w:rsidR="00334292" w:rsidRPr="00334292" w:rsidRDefault="00334292" w:rsidP="00334292">
      <w:pPr>
        <w:ind w:firstLine="709"/>
        <w:jc w:val="both"/>
        <w:rPr>
          <w:rFonts w:eastAsia="Times New Roman"/>
          <w:sz w:val="28"/>
          <w:szCs w:val="28"/>
        </w:rPr>
      </w:pPr>
      <w:r w:rsidRPr="00334292">
        <w:rPr>
          <w:rFonts w:eastAsia="Times New Roman"/>
          <w:sz w:val="28"/>
          <w:szCs w:val="28"/>
        </w:rPr>
        <w:t>1. Утвердить прилагаемый Административный регламент предоставления муниципальной услуги «</w:t>
      </w:r>
      <w:r w:rsidR="008245C8" w:rsidRPr="008245C8">
        <w:rPr>
          <w:rFonts w:eastAsia="Times New Roman"/>
          <w:sz w:val="28"/>
          <w:szCs w:val="28"/>
        </w:rPr>
        <w:t xml:space="preserve">Предварительное согласование предоставления земельного участка» на территории </w:t>
      </w:r>
      <w:r w:rsidR="00261DCA">
        <w:rPr>
          <w:rFonts w:eastAsia="Times New Roman"/>
          <w:sz w:val="28"/>
          <w:szCs w:val="28"/>
        </w:rPr>
        <w:t>Краснофлотск</w:t>
      </w:r>
      <w:r w:rsidR="008245C8" w:rsidRPr="008245C8">
        <w:rPr>
          <w:rFonts w:eastAsia="Times New Roman"/>
          <w:sz w:val="28"/>
          <w:szCs w:val="28"/>
        </w:rPr>
        <w:t xml:space="preserve">ого сельского поселения </w:t>
      </w:r>
      <w:r w:rsidR="00261DCA">
        <w:rPr>
          <w:rFonts w:eastAsia="Times New Roman"/>
          <w:sz w:val="28"/>
          <w:szCs w:val="28"/>
        </w:rPr>
        <w:t>Советск</w:t>
      </w:r>
      <w:r w:rsidR="008245C8" w:rsidRPr="008245C8">
        <w:rPr>
          <w:rFonts w:eastAsia="Times New Roman"/>
          <w:sz w:val="28"/>
          <w:szCs w:val="28"/>
        </w:rPr>
        <w:t>ого района Республики Крым</w:t>
      </w:r>
      <w:r w:rsidRPr="00334292">
        <w:rPr>
          <w:rFonts w:eastAsia="Times New Roman"/>
          <w:sz w:val="28"/>
          <w:szCs w:val="28"/>
        </w:rPr>
        <w:t xml:space="preserve"> (прилагается).</w:t>
      </w:r>
    </w:p>
    <w:p w:rsidR="00334292" w:rsidRPr="00334292" w:rsidRDefault="00334292" w:rsidP="008245C8">
      <w:pPr>
        <w:ind w:firstLine="709"/>
        <w:jc w:val="both"/>
        <w:rPr>
          <w:rFonts w:eastAsia="Times New Roman"/>
          <w:sz w:val="28"/>
          <w:szCs w:val="28"/>
        </w:rPr>
      </w:pPr>
      <w:r w:rsidRPr="00334292">
        <w:rPr>
          <w:rFonts w:eastAsia="Times New Roman"/>
          <w:sz w:val="28"/>
          <w:szCs w:val="28"/>
        </w:rPr>
        <w:t xml:space="preserve">2. Признать утратившим силу постановление администрации </w:t>
      </w:r>
      <w:r w:rsidR="00261DCA">
        <w:rPr>
          <w:rFonts w:eastAsia="Times New Roman"/>
          <w:sz w:val="28"/>
          <w:szCs w:val="28"/>
        </w:rPr>
        <w:t>Краснофлотск</w:t>
      </w:r>
      <w:r w:rsidRPr="00334292">
        <w:rPr>
          <w:rFonts w:eastAsia="Times New Roman"/>
          <w:sz w:val="28"/>
          <w:szCs w:val="28"/>
        </w:rPr>
        <w:t xml:space="preserve">ого сельского поселения </w:t>
      </w:r>
      <w:r w:rsidR="00261DCA">
        <w:rPr>
          <w:rFonts w:eastAsia="Times New Roman"/>
          <w:sz w:val="28"/>
          <w:szCs w:val="28"/>
        </w:rPr>
        <w:t>Советск</w:t>
      </w:r>
      <w:r w:rsidRPr="00334292">
        <w:rPr>
          <w:rFonts w:eastAsia="Times New Roman"/>
          <w:sz w:val="28"/>
          <w:szCs w:val="28"/>
        </w:rPr>
        <w:t xml:space="preserve">ого района Республики Крым от </w:t>
      </w:r>
      <w:r w:rsidR="00261DCA">
        <w:rPr>
          <w:rFonts w:eastAsia="Times New Roman"/>
          <w:sz w:val="28"/>
          <w:szCs w:val="28"/>
        </w:rPr>
        <w:t>30</w:t>
      </w:r>
      <w:r w:rsidR="008245C8">
        <w:rPr>
          <w:rFonts w:eastAsia="Times New Roman"/>
          <w:sz w:val="28"/>
          <w:szCs w:val="28"/>
        </w:rPr>
        <w:t>.09</w:t>
      </w:r>
      <w:r w:rsidRPr="00334292">
        <w:rPr>
          <w:rFonts w:eastAsia="Times New Roman"/>
          <w:sz w:val="28"/>
          <w:szCs w:val="28"/>
        </w:rPr>
        <w:t xml:space="preserve">.2020. г. № </w:t>
      </w:r>
      <w:r w:rsidR="00261DCA">
        <w:rPr>
          <w:rFonts w:eastAsia="Times New Roman"/>
          <w:sz w:val="28"/>
          <w:szCs w:val="28"/>
        </w:rPr>
        <w:t>307</w:t>
      </w:r>
      <w:bookmarkStart w:id="0" w:name="_GoBack"/>
      <w:bookmarkEnd w:id="0"/>
      <w:r w:rsidRPr="00334292">
        <w:rPr>
          <w:rFonts w:eastAsia="Times New Roman"/>
          <w:sz w:val="28"/>
          <w:szCs w:val="28"/>
        </w:rPr>
        <w:t xml:space="preserve"> «</w:t>
      </w:r>
      <w:r w:rsidR="008245C8" w:rsidRPr="008245C8">
        <w:rPr>
          <w:rFonts w:eastAsia="Times New Roman"/>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Pr="00334292">
        <w:rPr>
          <w:rFonts w:eastAsia="Times New Roman"/>
          <w:sz w:val="28"/>
          <w:szCs w:val="28"/>
        </w:rPr>
        <w:t>.</w:t>
      </w:r>
    </w:p>
    <w:p w:rsidR="00316C25" w:rsidRPr="00316C25" w:rsidRDefault="00334292" w:rsidP="00316C25">
      <w:pPr>
        <w:tabs>
          <w:tab w:val="left" w:pos="900"/>
        </w:tabs>
        <w:spacing w:line="240" w:lineRule="atLeast"/>
        <w:ind w:firstLine="709"/>
        <w:jc w:val="both"/>
        <w:rPr>
          <w:sz w:val="28"/>
          <w:szCs w:val="28"/>
        </w:rPr>
      </w:pPr>
      <w:r w:rsidRPr="00334292">
        <w:rPr>
          <w:rFonts w:eastAsia="Times New Roman"/>
          <w:sz w:val="28"/>
          <w:szCs w:val="28"/>
        </w:rPr>
        <w:t xml:space="preserve">3. </w:t>
      </w:r>
      <w:r w:rsidR="00316C25" w:rsidRPr="00316C25">
        <w:rPr>
          <w:bCs/>
          <w:sz w:val="28"/>
          <w:szCs w:val="28"/>
        </w:rPr>
        <w:t xml:space="preserve">Настоящее постановление подлежит обнародованию </w:t>
      </w:r>
      <w:r w:rsidR="00316C25" w:rsidRPr="00316C25">
        <w:rPr>
          <w:rFonts w:eastAsia="Calibri"/>
          <w:bCs/>
          <w:sz w:val="28"/>
          <w:szCs w:val="28"/>
        </w:rPr>
        <w:t xml:space="preserve">в сетевом издании "Официальный сайт </w:t>
      </w:r>
      <w:r w:rsidR="00944864">
        <w:rPr>
          <w:rFonts w:eastAsia="Calibri"/>
          <w:bCs/>
          <w:sz w:val="28"/>
          <w:szCs w:val="28"/>
        </w:rPr>
        <w:t xml:space="preserve">Краснофлотского </w:t>
      </w:r>
      <w:r w:rsidR="00316C25" w:rsidRPr="00316C25">
        <w:rPr>
          <w:rFonts w:eastAsia="Calibri"/>
          <w:bCs/>
          <w:sz w:val="28"/>
          <w:szCs w:val="28"/>
        </w:rPr>
        <w:t xml:space="preserve">сельского поселения Советского района </w:t>
      </w:r>
      <w:r w:rsidR="00316C25" w:rsidRPr="00316C25">
        <w:rPr>
          <w:rFonts w:eastAsia="Calibri"/>
          <w:bCs/>
          <w:sz w:val="28"/>
          <w:szCs w:val="28"/>
        </w:rPr>
        <w:lastRenderedPageBreak/>
        <w:t xml:space="preserve">Республики Крым" </w:t>
      </w:r>
      <w:r w:rsidR="00944864" w:rsidRPr="00944864">
        <w:rPr>
          <w:rFonts w:eastAsia="Times New Roman"/>
          <w:bCs/>
          <w:color w:val="000000"/>
          <w:sz w:val="28"/>
          <w:szCs w:val="28"/>
        </w:rPr>
        <w:t>ЭЛ № ФС 77-87664 от 09.07.2024</w:t>
      </w:r>
      <w:r w:rsidR="00944864" w:rsidRPr="00316C25">
        <w:rPr>
          <w:rFonts w:eastAsia="Calibri"/>
          <w:bCs/>
          <w:sz w:val="28"/>
          <w:szCs w:val="28"/>
        </w:rPr>
        <w:t xml:space="preserve"> </w:t>
      </w:r>
      <w:r w:rsidR="00316C25" w:rsidRPr="00316C25">
        <w:rPr>
          <w:rFonts w:eastAsia="Calibri"/>
          <w:bCs/>
          <w:sz w:val="28"/>
          <w:szCs w:val="28"/>
        </w:rPr>
        <w:t>(</w:t>
      </w:r>
      <w:hyperlink r:id="rId9" w:history="1">
        <w:r w:rsidR="00944864" w:rsidRPr="00944864">
          <w:rPr>
            <w:rStyle w:val="a3"/>
            <w:rFonts w:eastAsia="Calibri"/>
            <w:bCs/>
            <w:sz w:val="28"/>
            <w:szCs w:val="28"/>
          </w:rPr>
          <w:t>https://adm-kf.ru/</w:t>
        </w:r>
        <w:r w:rsidR="00316C25" w:rsidRPr="00316C25">
          <w:rPr>
            <w:rStyle w:val="a3"/>
            <w:rFonts w:eastAsia="Calibri"/>
            <w:bCs/>
            <w:sz w:val="28"/>
            <w:szCs w:val="28"/>
          </w:rPr>
          <w:t>/</w:t>
        </w:r>
      </w:hyperlink>
      <w:r w:rsidR="00316C25" w:rsidRPr="00316C25">
        <w:rPr>
          <w:rFonts w:eastAsia="Calibri"/>
          <w:bCs/>
          <w:sz w:val="28"/>
          <w:szCs w:val="28"/>
        </w:rPr>
        <w:t>)</w:t>
      </w:r>
      <w:r w:rsidR="00316C25" w:rsidRPr="00316C25">
        <w:rPr>
          <w:bCs/>
          <w:sz w:val="28"/>
          <w:szCs w:val="28"/>
        </w:rPr>
        <w:t xml:space="preserve"> а так же на официальном Портале Правительства Республики Крым на странице Советского района Республики Крым (</w:t>
      </w:r>
      <w:r w:rsidR="00316C25" w:rsidRPr="00316C25">
        <w:rPr>
          <w:sz w:val="28"/>
          <w:szCs w:val="28"/>
        </w:rPr>
        <w:t>http://</w:t>
      </w:r>
      <w:r w:rsidR="00316C25" w:rsidRPr="00316C25">
        <w:rPr>
          <w:rFonts w:eastAsia="Calibri"/>
          <w:sz w:val="28"/>
          <w:szCs w:val="28"/>
        </w:rPr>
        <w:t xml:space="preserve"> </w:t>
      </w:r>
      <w:r w:rsidR="00316C25" w:rsidRPr="00316C25">
        <w:rPr>
          <w:rFonts w:eastAsia="Calibri"/>
          <w:sz w:val="28"/>
          <w:szCs w:val="28"/>
          <w:lang w:val="en-US"/>
        </w:rPr>
        <w:t>sovmo</w:t>
      </w:r>
      <w:r w:rsidR="00316C25" w:rsidRPr="00316C25">
        <w:rPr>
          <w:sz w:val="28"/>
          <w:szCs w:val="28"/>
        </w:rPr>
        <w:t>.rk.gov.ru</w:t>
      </w:r>
      <w:r w:rsidR="00316C25" w:rsidRPr="00316C25">
        <w:rPr>
          <w:bCs/>
          <w:sz w:val="28"/>
          <w:szCs w:val="28"/>
        </w:rPr>
        <w:t xml:space="preserve">) в разделе – Муниципальные образования района, подраздел </w:t>
      </w:r>
      <w:r w:rsidR="00944864">
        <w:rPr>
          <w:bCs/>
          <w:sz w:val="28"/>
          <w:szCs w:val="28"/>
        </w:rPr>
        <w:t>Краснофлотское</w:t>
      </w:r>
      <w:r w:rsidR="00316C25" w:rsidRPr="00316C25">
        <w:rPr>
          <w:bCs/>
          <w:sz w:val="28"/>
          <w:szCs w:val="28"/>
        </w:rPr>
        <w:t xml:space="preserve"> сельское поселение, и на информационном стенде в здании администрации </w:t>
      </w:r>
      <w:bookmarkStart w:id="1" w:name="_Hlk94093821"/>
      <w:r w:rsidR="00316C25" w:rsidRPr="00316C25">
        <w:rPr>
          <w:bCs/>
          <w:sz w:val="28"/>
          <w:szCs w:val="28"/>
        </w:rPr>
        <w:t xml:space="preserve">Красногвардейского сельского поселения Советского района Республики Крым </w:t>
      </w:r>
      <w:bookmarkEnd w:id="1"/>
      <w:r w:rsidR="00316C25" w:rsidRPr="00316C25">
        <w:rPr>
          <w:bCs/>
          <w:sz w:val="28"/>
          <w:szCs w:val="28"/>
        </w:rPr>
        <w:t>по адресу</w:t>
      </w:r>
      <w:r w:rsidR="00316C25" w:rsidRPr="00316C25">
        <w:rPr>
          <w:sz w:val="28"/>
          <w:szCs w:val="28"/>
        </w:rPr>
        <w:t xml:space="preserve">: с. </w:t>
      </w:r>
      <w:r w:rsidR="00944864">
        <w:rPr>
          <w:sz w:val="28"/>
          <w:szCs w:val="28"/>
        </w:rPr>
        <w:t>Краснофлотское</w:t>
      </w:r>
      <w:r w:rsidR="00316C25" w:rsidRPr="00316C25">
        <w:rPr>
          <w:sz w:val="28"/>
          <w:szCs w:val="28"/>
        </w:rPr>
        <w:t xml:space="preserve">, </w:t>
      </w:r>
      <w:r w:rsidR="00944864">
        <w:rPr>
          <w:sz w:val="28"/>
          <w:szCs w:val="28"/>
        </w:rPr>
        <w:t>пер.Садовый,д.6</w:t>
      </w:r>
    </w:p>
    <w:p w:rsidR="00334292" w:rsidRPr="00334292" w:rsidRDefault="00334292" w:rsidP="00334292">
      <w:pPr>
        <w:ind w:firstLine="709"/>
        <w:jc w:val="both"/>
        <w:rPr>
          <w:rFonts w:eastAsia="Times New Roman"/>
          <w:sz w:val="28"/>
          <w:szCs w:val="28"/>
        </w:rPr>
      </w:pPr>
      <w:r w:rsidRPr="00334292">
        <w:rPr>
          <w:rFonts w:eastAsia="Times New Roman"/>
          <w:sz w:val="28"/>
          <w:szCs w:val="28"/>
        </w:rPr>
        <w:t>4. Постановление вступает в силу с момента опубликования.</w:t>
      </w:r>
    </w:p>
    <w:p w:rsidR="00140C0B" w:rsidRPr="00334292" w:rsidRDefault="00334292" w:rsidP="00334292">
      <w:pPr>
        <w:ind w:firstLine="709"/>
        <w:jc w:val="both"/>
        <w:rPr>
          <w:rFonts w:eastAsia="Times New Roman"/>
          <w:sz w:val="28"/>
          <w:szCs w:val="28"/>
        </w:rPr>
      </w:pPr>
      <w:r w:rsidRPr="00334292">
        <w:rPr>
          <w:rFonts w:eastAsia="Times New Roman"/>
          <w:sz w:val="28"/>
          <w:szCs w:val="28"/>
        </w:rPr>
        <w:t>5. Контроль за исполнением постановления оставляю за собой</w:t>
      </w:r>
      <w:r w:rsidR="00DD379F" w:rsidRPr="00334292">
        <w:rPr>
          <w:rFonts w:eastAsia="Times New Roman"/>
          <w:sz w:val="28"/>
          <w:szCs w:val="28"/>
        </w:rPr>
        <w:t>.</w:t>
      </w:r>
    </w:p>
    <w:p w:rsidR="00DD379F" w:rsidRPr="00334292" w:rsidRDefault="00DD379F" w:rsidP="00334292">
      <w:pPr>
        <w:ind w:firstLine="709"/>
        <w:jc w:val="both"/>
        <w:rPr>
          <w:rFonts w:eastAsia="Times New Roman"/>
          <w:sz w:val="28"/>
          <w:szCs w:val="28"/>
        </w:rPr>
      </w:pPr>
    </w:p>
    <w:p w:rsidR="00DD379F" w:rsidRPr="00316C25" w:rsidRDefault="00334292" w:rsidP="00322D69">
      <w:pPr>
        <w:widowControl w:val="0"/>
        <w:jc w:val="both"/>
        <w:outlineLvl w:val="0"/>
        <w:rPr>
          <w:rFonts w:eastAsia="Calibri"/>
          <w:b/>
          <w:sz w:val="28"/>
          <w:szCs w:val="28"/>
        </w:rPr>
      </w:pPr>
      <w:r w:rsidRPr="00316C25">
        <w:rPr>
          <w:rFonts w:eastAsia="Calibri"/>
          <w:b/>
          <w:sz w:val="28"/>
          <w:szCs w:val="28"/>
        </w:rPr>
        <w:t>Г</w:t>
      </w:r>
      <w:r w:rsidR="00322D69" w:rsidRPr="00316C25">
        <w:rPr>
          <w:rFonts w:eastAsia="Calibri"/>
          <w:b/>
          <w:sz w:val="28"/>
          <w:szCs w:val="28"/>
        </w:rPr>
        <w:t>лав</w:t>
      </w:r>
      <w:r w:rsidRPr="00316C25">
        <w:rPr>
          <w:rFonts w:eastAsia="Calibri"/>
          <w:b/>
          <w:sz w:val="28"/>
          <w:szCs w:val="28"/>
        </w:rPr>
        <w:t>а</w:t>
      </w:r>
      <w:r w:rsidR="00322D69" w:rsidRPr="00316C25">
        <w:rPr>
          <w:rFonts w:eastAsia="Calibri"/>
          <w:b/>
          <w:sz w:val="28"/>
          <w:szCs w:val="28"/>
        </w:rPr>
        <w:t xml:space="preserve"> администрации</w:t>
      </w:r>
    </w:p>
    <w:p w:rsidR="00322D69" w:rsidRPr="00316C25" w:rsidRDefault="00261DCA" w:rsidP="00322D69">
      <w:pPr>
        <w:widowControl w:val="0"/>
        <w:jc w:val="both"/>
        <w:outlineLvl w:val="0"/>
        <w:rPr>
          <w:rFonts w:eastAsia="Calibri"/>
          <w:b/>
          <w:sz w:val="28"/>
          <w:szCs w:val="28"/>
        </w:rPr>
      </w:pPr>
      <w:r w:rsidRPr="00316C25">
        <w:rPr>
          <w:rFonts w:eastAsia="Calibri"/>
          <w:b/>
          <w:sz w:val="28"/>
          <w:szCs w:val="28"/>
        </w:rPr>
        <w:t>Краснофлотск</w:t>
      </w:r>
      <w:r w:rsidR="00322D69" w:rsidRPr="00316C25">
        <w:rPr>
          <w:rFonts w:eastAsia="Calibri"/>
          <w:b/>
          <w:sz w:val="28"/>
          <w:szCs w:val="28"/>
        </w:rPr>
        <w:t xml:space="preserve">ого сельского поселения </w:t>
      </w:r>
    </w:p>
    <w:p w:rsidR="00322D69" w:rsidRPr="00316C25" w:rsidRDefault="00261DCA" w:rsidP="00322D69">
      <w:pPr>
        <w:widowControl w:val="0"/>
        <w:outlineLvl w:val="0"/>
        <w:rPr>
          <w:rFonts w:eastAsia="Calibri"/>
          <w:b/>
          <w:sz w:val="28"/>
          <w:szCs w:val="28"/>
        </w:rPr>
      </w:pPr>
      <w:r w:rsidRPr="00316C25">
        <w:rPr>
          <w:rFonts w:eastAsia="Calibri"/>
          <w:b/>
          <w:sz w:val="28"/>
          <w:szCs w:val="28"/>
        </w:rPr>
        <w:t>Советск</w:t>
      </w:r>
      <w:r w:rsidR="00322D69" w:rsidRPr="00316C25">
        <w:rPr>
          <w:rFonts w:eastAsia="Calibri"/>
          <w:b/>
          <w:sz w:val="28"/>
          <w:szCs w:val="28"/>
        </w:rPr>
        <w:t xml:space="preserve">ого района Республики Крым              </w:t>
      </w:r>
      <w:r w:rsidR="00316C25" w:rsidRPr="00316C25">
        <w:rPr>
          <w:rFonts w:eastAsia="Calibri"/>
          <w:b/>
          <w:sz w:val="28"/>
          <w:szCs w:val="28"/>
        </w:rPr>
        <w:t xml:space="preserve">                           </w:t>
      </w:r>
      <w:r w:rsidR="00322D69" w:rsidRPr="00316C25">
        <w:rPr>
          <w:rFonts w:eastAsia="Calibri"/>
          <w:b/>
          <w:sz w:val="28"/>
          <w:szCs w:val="28"/>
        </w:rPr>
        <w:t xml:space="preserve">   </w:t>
      </w:r>
      <w:r w:rsidR="00316C25" w:rsidRPr="00316C25">
        <w:rPr>
          <w:rFonts w:eastAsia="Calibri"/>
          <w:b/>
          <w:sz w:val="28"/>
          <w:szCs w:val="28"/>
        </w:rPr>
        <w:t>Нестеренко С.Г.</w:t>
      </w:r>
      <w:r w:rsidR="00322D69" w:rsidRPr="00316C25">
        <w:rPr>
          <w:rFonts w:eastAsia="Calibri"/>
          <w:b/>
          <w:sz w:val="28"/>
          <w:szCs w:val="28"/>
        </w:rPr>
        <w:t xml:space="preserve">       </w:t>
      </w:r>
    </w:p>
    <w:p w:rsidR="00140C0B" w:rsidRPr="00316C25" w:rsidRDefault="00140C0B" w:rsidP="00144E6B">
      <w:pPr>
        <w:spacing w:line="342" w:lineRule="exact"/>
        <w:jc w:val="both"/>
        <w:rPr>
          <w:b/>
          <w:sz w:val="28"/>
          <w:szCs w:val="28"/>
        </w:rPr>
      </w:pPr>
    </w:p>
    <w:p w:rsidR="00140C0B" w:rsidRPr="00334292" w:rsidRDefault="00140C0B" w:rsidP="00144E6B">
      <w:pPr>
        <w:jc w:val="both"/>
        <w:rPr>
          <w:sz w:val="28"/>
          <w:szCs w:val="28"/>
        </w:rPr>
        <w:sectPr w:rsidR="00140C0B" w:rsidRPr="00334292" w:rsidSect="00944864">
          <w:footerReference w:type="default" r:id="rId10"/>
          <w:type w:val="continuous"/>
          <w:pgSz w:w="11900" w:h="16838"/>
          <w:pgMar w:top="1134" w:right="567" w:bottom="1134" w:left="1134" w:header="0" w:footer="0" w:gutter="0"/>
          <w:cols w:space="720"/>
          <w:docGrid w:linePitch="299"/>
        </w:sectPr>
      </w:pPr>
    </w:p>
    <w:p w:rsidR="00140C0B" w:rsidRPr="00334292" w:rsidRDefault="00DD379F" w:rsidP="00144E6B">
      <w:pPr>
        <w:ind w:left="5466"/>
        <w:jc w:val="both"/>
        <w:rPr>
          <w:sz w:val="28"/>
          <w:szCs w:val="28"/>
        </w:rPr>
      </w:pPr>
      <w:r w:rsidRPr="00334292">
        <w:rPr>
          <w:rFonts w:eastAsia="Times New Roman"/>
          <w:sz w:val="28"/>
          <w:szCs w:val="28"/>
        </w:rPr>
        <w:lastRenderedPageBreak/>
        <w:t>УТВЕРЖДЕНО</w:t>
      </w:r>
    </w:p>
    <w:p w:rsidR="00140C0B" w:rsidRPr="00334292" w:rsidRDefault="00DD379F" w:rsidP="00144E6B">
      <w:pPr>
        <w:ind w:left="5466"/>
        <w:jc w:val="both"/>
        <w:rPr>
          <w:sz w:val="28"/>
          <w:szCs w:val="28"/>
        </w:rPr>
      </w:pPr>
      <w:r w:rsidRPr="00334292">
        <w:rPr>
          <w:rFonts w:eastAsia="Times New Roman"/>
          <w:sz w:val="28"/>
          <w:szCs w:val="28"/>
        </w:rPr>
        <w:t>постановлением администрации</w:t>
      </w:r>
    </w:p>
    <w:p w:rsidR="00140C0B" w:rsidRPr="00334292" w:rsidRDefault="00261DCA" w:rsidP="00144E6B">
      <w:pPr>
        <w:ind w:left="5466"/>
        <w:jc w:val="both"/>
        <w:rPr>
          <w:sz w:val="28"/>
          <w:szCs w:val="28"/>
        </w:rPr>
      </w:pPr>
      <w:r>
        <w:rPr>
          <w:rFonts w:eastAsia="Times New Roman"/>
          <w:sz w:val="28"/>
          <w:szCs w:val="28"/>
        </w:rPr>
        <w:t>Краснофлотск</w:t>
      </w:r>
      <w:r w:rsidR="00F46B42" w:rsidRPr="00334292">
        <w:rPr>
          <w:rFonts w:eastAsia="Times New Roman"/>
          <w:sz w:val="28"/>
          <w:szCs w:val="28"/>
        </w:rPr>
        <w:t>ого</w:t>
      </w:r>
      <w:r w:rsidR="00DD379F" w:rsidRPr="00334292">
        <w:rPr>
          <w:rFonts w:eastAsia="Times New Roman"/>
          <w:sz w:val="28"/>
          <w:szCs w:val="28"/>
        </w:rPr>
        <w:t xml:space="preserve"> сельского поселения от</w:t>
      </w:r>
      <w:r w:rsidR="00316C25">
        <w:rPr>
          <w:rFonts w:eastAsia="Times New Roman"/>
          <w:sz w:val="28"/>
          <w:szCs w:val="28"/>
        </w:rPr>
        <w:t xml:space="preserve"> 26.12</w:t>
      </w:r>
      <w:r w:rsidR="00334292" w:rsidRPr="00334292">
        <w:rPr>
          <w:rFonts w:eastAsia="Times New Roman"/>
          <w:sz w:val="28"/>
          <w:szCs w:val="28"/>
        </w:rPr>
        <w:t xml:space="preserve">.2024 </w:t>
      </w:r>
      <w:r w:rsidR="00DD379F" w:rsidRPr="00334292">
        <w:rPr>
          <w:rFonts w:eastAsia="Times New Roman"/>
          <w:sz w:val="28"/>
          <w:szCs w:val="28"/>
        </w:rPr>
        <w:t>г. №</w:t>
      </w:r>
      <w:r w:rsidR="00316C25">
        <w:rPr>
          <w:rFonts w:eastAsia="Times New Roman"/>
          <w:sz w:val="28"/>
          <w:szCs w:val="28"/>
        </w:rPr>
        <w:t>148</w:t>
      </w:r>
    </w:p>
    <w:p w:rsidR="00140C0B" w:rsidRPr="00334292" w:rsidRDefault="00140C0B" w:rsidP="00144E6B">
      <w:pPr>
        <w:spacing w:line="327" w:lineRule="exact"/>
        <w:jc w:val="both"/>
        <w:rPr>
          <w:sz w:val="28"/>
          <w:szCs w:val="28"/>
        </w:rPr>
      </w:pPr>
    </w:p>
    <w:p w:rsidR="008245C8" w:rsidRPr="008245C8" w:rsidRDefault="008245C8" w:rsidP="008245C8">
      <w:pPr>
        <w:keepNext/>
        <w:widowControl w:val="0"/>
        <w:ind w:firstLine="709"/>
        <w:jc w:val="center"/>
        <w:outlineLvl w:val="0"/>
        <w:rPr>
          <w:rFonts w:eastAsia="Calibri"/>
          <w:bCs/>
          <w:sz w:val="28"/>
          <w:szCs w:val="28"/>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 xml:space="preserve">Административный регламент предоставления муниципальной услуги «Предварительное согласование предоставления земельного участка» на территории </w:t>
      </w:r>
      <w:r w:rsidR="00261DCA">
        <w:rPr>
          <w:rFonts w:eastAsia="Times New Roman"/>
          <w:b/>
          <w:bCs/>
          <w:color w:val="000000"/>
          <w:sz w:val="28"/>
          <w:szCs w:val="28"/>
          <w:lang w:bidi="ru-RU"/>
        </w:rPr>
        <w:t>Краснофлотск</w:t>
      </w:r>
      <w:r w:rsidRPr="008245C8">
        <w:rPr>
          <w:rFonts w:eastAsia="Times New Roman"/>
          <w:b/>
          <w:bCs/>
          <w:color w:val="000000"/>
          <w:sz w:val="28"/>
          <w:szCs w:val="28"/>
          <w:lang w:bidi="ru-RU"/>
        </w:rPr>
        <w:t xml:space="preserve">ого сельского поселения </w:t>
      </w:r>
      <w:r w:rsidR="00261DCA">
        <w:rPr>
          <w:rFonts w:eastAsia="Times New Roman"/>
          <w:b/>
          <w:bCs/>
          <w:color w:val="000000"/>
          <w:sz w:val="28"/>
          <w:szCs w:val="28"/>
          <w:lang w:bidi="ru-RU"/>
        </w:rPr>
        <w:t>Советск</w:t>
      </w:r>
      <w:r w:rsidRPr="008245C8">
        <w:rPr>
          <w:rFonts w:eastAsia="Times New Roman"/>
          <w:b/>
          <w:bCs/>
          <w:color w:val="000000"/>
          <w:sz w:val="28"/>
          <w:szCs w:val="28"/>
          <w:lang w:bidi="ru-RU"/>
        </w:rPr>
        <w:t>ого района Республики Крым</w:t>
      </w:r>
    </w:p>
    <w:p w:rsidR="008245C8" w:rsidRPr="008245C8" w:rsidRDefault="008245C8" w:rsidP="008245C8">
      <w:pPr>
        <w:keepNext/>
        <w:keepLines/>
        <w:widowControl w:val="0"/>
        <w:suppressAutoHyphens/>
        <w:jc w:val="center"/>
        <w:outlineLvl w:val="1"/>
        <w:rPr>
          <w:rFonts w:eastAsia="Times New Roman"/>
          <w:b/>
          <w:bCs/>
          <w:color w:val="000000"/>
          <w:sz w:val="28"/>
          <w:szCs w:val="28"/>
          <w:lang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bookmarkStart w:id="2" w:name="bookmark5"/>
      <w:bookmarkEnd w:id="2"/>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I. Общие положения</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 Предмет регулирования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1.1. 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на территории </w:t>
      </w:r>
      <w:r w:rsidR="00261DCA">
        <w:rPr>
          <w:rFonts w:eastAsia="Times New Roman"/>
          <w:color w:val="000000"/>
          <w:sz w:val="28"/>
          <w:szCs w:val="28"/>
          <w:lang w:eastAsia="ar-SA" w:bidi="ru-RU"/>
        </w:rPr>
        <w:t>Краснофлотск</w:t>
      </w:r>
      <w:r w:rsidRPr="008245C8">
        <w:rPr>
          <w:rFonts w:eastAsia="Times New Roman"/>
          <w:color w:val="000000"/>
          <w:sz w:val="28"/>
          <w:szCs w:val="28"/>
          <w:lang w:eastAsia="ar-SA" w:bidi="ru-RU"/>
        </w:rPr>
        <w:t xml:space="preserve">ого сельского поселения </w:t>
      </w:r>
      <w:r w:rsidR="00261DCA">
        <w:rPr>
          <w:rFonts w:eastAsia="Times New Roman"/>
          <w:color w:val="000000"/>
          <w:sz w:val="28"/>
          <w:szCs w:val="28"/>
          <w:lang w:eastAsia="ar-SA" w:bidi="ru-RU"/>
        </w:rPr>
        <w:t>Советск</w:t>
      </w:r>
      <w:r w:rsidRPr="008245C8">
        <w:rPr>
          <w:rFonts w:eastAsia="Times New Roman"/>
          <w:color w:val="000000"/>
          <w:sz w:val="28"/>
          <w:szCs w:val="28"/>
          <w:lang w:eastAsia="ar-SA" w:bidi="ru-RU"/>
        </w:rPr>
        <w:t>ого района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Возможные цели обращения: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предварительное согласование предоставления земельного участка, находящегося в муниципальной собственности, в собственность бесплатно;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предварительное согласование предоставления земельного участка, находящегося в муниципальной собственности, в безвозмездное пользование.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 Круг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2.1. 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w:t>
      </w:r>
      <w:r w:rsidRPr="008245C8">
        <w:rPr>
          <w:rFonts w:eastAsia="Times New Roman"/>
          <w:color w:val="000000"/>
          <w:sz w:val="28"/>
          <w:szCs w:val="28"/>
          <w:lang w:eastAsia="ar-SA" w:bidi="ru-RU"/>
        </w:rPr>
        <w:lastRenderedPageBreak/>
        <w:t>предоставление участка, если участок необходимо сформировать или уточнить его границы для последующего предоставления.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 Требования к порядку информирования о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публичное письменное консультирование (посредством размещения информации):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индивидуальное консультирование по справочным телефонным номерам Органа и многофункциональный центр;</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посредством индивидуального устного информирования.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На информационных стендах Органа, в местах предоставления муниципальной услуги, размещается следующая информация: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исчерпывающая информация о порядке предоставления муниципальной </w:t>
      </w:r>
      <w:r w:rsidRPr="008245C8">
        <w:rPr>
          <w:rFonts w:eastAsia="Times New Roman"/>
          <w:color w:val="000000"/>
          <w:sz w:val="28"/>
          <w:szCs w:val="28"/>
          <w:lang w:eastAsia="ar-SA" w:bidi="ru-RU"/>
        </w:rPr>
        <w:lastRenderedPageBreak/>
        <w:t>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выдержки из Административного регламента и приложения к нему;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адрес официального сайта ГБУ РК «МФЦ», на котором можно узнать адрес и графики работы многофункциональных центров;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выдержки из нормативных правовых актов по наиболее часто задаваемым вопросам;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формы заявлений;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перечень оснований для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порядок обжалования решений, действий или бездействия должностных лиц, предоставляющих муниципальную услугу.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3.3. Сектор информирования и ожидания многофункциональных центров включает в себя: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перечень государственных и муниципальных услуг, предоставление которых организовано в многофункциональном центре;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сроки предоставления государственных и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режим работы и адреса иных многофункциональных центров и привлекаемых </w:t>
      </w:r>
      <w:r w:rsidRPr="008245C8">
        <w:rPr>
          <w:rFonts w:eastAsia="Times New Roman"/>
          <w:color w:val="000000"/>
          <w:sz w:val="28"/>
          <w:szCs w:val="28"/>
          <w:lang w:eastAsia="ar-SA" w:bidi="ru-RU"/>
        </w:rPr>
        <w:lastRenderedPageBreak/>
        <w:t>организаций, находящихся на территории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иную информацию, необходимую для получения государственной 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 электронную систему управления очередью.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3.5. Индивидуальное консультирование по почте (по электронной почте).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 Время ожидания заявителя при индивидуальном консультировании при личном обращении не должно превышать 15 минут.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при устном обращении заявителя (по телефону или лично) могут дать ответ </w:t>
      </w:r>
      <w:r w:rsidRPr="008245C8">
        <w:rPr>
          <w:rFonts w:eastAsia="Times New Roman"/>
          <w:color w:val="000000"/>
          <w:sz w:val="28"/>
          <w:szCs w:val="28"/>
          <w:lang w:eastAsia="ar-SA" w:bidi="ru-RU"/>
        </w:rPr>
        <w:lastRenderedPageBreak/>
        <w:t>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 ответе на телефонные звонки, устные и письменные обращения должны отвечать вежливо и корректно;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ответы на письменные обращения даются в простой, четкой и понятной форме в письменном виде и должны содержать: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ответы на поставленные вопросы;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должность, фамилию и инициалы лица, подписавшего ответ;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фамилию и инициалы исполнителя;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наименование структурного подразделения-исполнителя;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номер телефона исполнителя;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3.8. На ЕПГУ, РПГУ и официальном сайте Органа размещается следующая информация: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круг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срок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размер государственной пошлины, взимаемой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 исчерпывающий перечень оснований для приостановления или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8) формы заявлений (уведомлений, сообщений), используемые при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w:t>
      </w:r>
      <w:r w:rsidRPr="008245C8">
        <w:rPr>
          <w:rFonts w:eastAsia="Times New Roman"/>
          <w:color w:val="000000"/>
          <w:sz w:val="28"/>
          <w:szCs w:val="28"/>
          <w:lang w:eastAsia="ar-SA" w:bidi="ru-RU"/>
        </w:rPr>
        <w:lastRenderedPageBreak/>
        <w:t>и муниципальных услуг (функций)», предоставляется заявителю бесплатно.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К справочной информации относится: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Информация о предоставлении муниципальной услуги должна быть доступна для инвалидов.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II. Стандарт предоставления муниципальной услуги</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 Наименование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4.1. Предварительное согласование предоставления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5. Наименование органа, предоставляющего муниципальную услугу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5.1. Муниципальная услуга предоставляется администрацией </w:t>
      </w:r>
      <w:r w:rsidR="00261DCA">
        <w:rPr>
          <w:rFonts w:eastAsia="Times New Roman"/>
          <w:color w:val="000000"/>
          <w:sz w:val="28"/>
          <w:szCs w:val="28"/>
          <w:lang w:eastAsia="ar-SA" w:bidi="ru-RU"/>
        </w:rPr>
        <w:t>Краснофлотск</w:t>
      </w:r>
      <w:r w:rsidRPr="008245C8">
        <w:rPr>
          <w:rFonts w:eastAsia="Times New Roman"/>
          <w:color w:val="000000"/>
          <w:sz w:val="28"/>
          <w:szCs w:val="28"/>
          <w:lang w:eastAsia="ar-SA" w:bidi="ru-RU"/>
        </w:rPr>
        <w:t xml:space="preserve">ого сельского поселения </w:t>
      </w:r>
      <w:r w:rsidR="00261DCA">
        <w:rPr>
          <w:rFonts w:eastAsia="Times New Roman"/>
          <w:color w:val="000000"/>
          <w:sz w:val="28"/>
          <w:szCs w:val="28"/>
          <w:lang w:eastAsia="ar-SA" w:bidi="ru-RU"/>
        </w:rPr>
        <w:t>Советск</w:t>
      </w:r>
      <w:r w:rsidRPr="008245C8">
        <w:rPr>
          <w:rFonts w:eastAsia="Times New Roman"/>
          <w:color w:val="000000"/>
          <w:sz w:val="28"/>
          <w:szCs w:val="28"/>
          <w:lang w:eastAsia="ar-SA" w:bidi="ru-RU"/>
        </w:rPr>
        <w:t>ого района Республики Крым (далее – Уполномоченный орган).</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предоставлении муниципальной услуги Уполномоченный орган взаимодействует 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Государственным комитетом по государственной регистрации и кадастру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иными уполномоченными органами.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5.2. Муниципальная услуга может предоставляться в многофункциональном центре в части: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приема, регистрации и передачи в Уполномоченный орган заявления и документов, необходимых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информирования о порядке предоставления муниципальной услуги, о ходе выполнения запроса о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выдачи результата предоставления муниципальной услуги.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6. Описание результата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6.1. Результатами предоставления муниципальной услуги являются: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6.1.1. 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6.1.2. решение об отказе в предоставлении услуги по форме согласно Приложению № 2 к настоящему административному регламенту.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действия решения о предварительном согласовании предоставления земельного участка составляет два года.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7. Срок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7.1. Срок предоставления муниципальной услуги составляет 20 календарных дней.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приостановки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Часть 6 статьи 39.15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соответствии с частью 7.1 статьи 39.15 Земельного кодекса срок предоставления услуги может быть продлен не более чем до 35 календарных дней со дня поступления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7.2. В случае направления запроса посредством МФЦ, ЕПГУ/РПГУ срок предоставления услуги исчисляется со дня поступления (регистрации) документов в Уполномоченном органе.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8. Перечень нормативных правовых актов, регулирующих отношения, возникающие в связи с предоставлением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9.1.1. В электронной форме посредством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б) Заявление направляется заявителем вместе с прикрепленными </w:t>
      </w:r>
      <w:r w:rsidRPr="008245C8">
        <w:rPr>
          <w:rFonts w:eastAsia="Times New Roman"/>
          <w:color w:val="000000"/>
          <w:sz w:val="28"/>
          <w:szCs w:val="28"/>
          <w:lang w:eastAsia="ar-SA" w:bidi="ru-RU"/>
        </w:rPr>
        <w:lastRenderedPageBreak/>
        <w:t>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9.1.2. На бумажном носителе посредством личного обращения в Орган, в том числе через МФЦ в соответствии с Соглашением о взаимодействии, либо посредством почтового отправления с уведомлением о вручении.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9.2. Для получения муниципальной услуги заявитель самостоятельно предоставляет следующие документы: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 документ, подтверждающий полномочия представителя действовать от имени заявителя - случае, если заявление подается представителем.В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w:t>
      </w:r>
      <w:r w:rsidRPr="008245C8">
        <w:rPr>
          <w:rFonts w:eastAsia="Times New Roman"/>
          <w:color w:val="000000"/>
          <w:sz w:val="28"/>
          <w:szCs w:val="28"/>
          <w:lang w:eastAsia="ar-SA" w:bidi="ru-RU"/>
        </w:rPr>
        <w:lastRenderedPageBreak/>
        <w:t xml:space="preserve">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обращении посредством ЕПГУ, РПГУ указанный документ, выданный: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организацией, удостоверяется УКЭП правомочного должностного лица организации;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б) физическим лицом, - УКЭП нотариуса с приложением файла открепленной УКЭП в формате sig.</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10)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w:t>
      </w:r>
      <w:r w:rsidRPr="008245C8">
        <w:rPr>
          <w:rFonts w:eastAsia="Times New Roman"/>
          <w:color w:val="000000"/>
          <w:sz w:val="28"/>
          <w:szCs w:val="28"/>
          <w:lang w:eastAsia="ar-SA" w:bidi="ru-RU"/>
        </w:rPr>
        <w:lastRenderedPageBreak/>
        <w:t xml:space="preserve">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w:t>
      </w:r>
      <w:r w:rsidRPr="008245C8">
        <w:rPr>
          <w:rFonts w:eastAsia="Times New Roman"/>
          <w:color w:val="000000"/>
          <w:sz w:val="28"/>
          <w:szCs w:val="28"/>
          <w:lang w:eastAsia="ar-SA" w:bidi="ru-RU"/>
        </w:rPr>
        <w:lastRenderedPageBreak/>
        <w:t xml:space="preserve">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15)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16)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18)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 xml:space="preserve">19)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21)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22)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23)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w:t>
      </w:r>
    </w:p>
    <w:p w:rsidR="00316C25" w:rsidRPr="008245C8" w:rsidRDefault="00316C25" w:rsidP="008245C8">
      <w:pPr>
        <w:widowControl w:val="0"/>
        <w:suppressAutoHyphens/>
        <w:ind w:firstLine="567"/>
        <w:jc w:val="both"/>
        <w:rPr>
          <w:rFonts w:eastAsia="Times New Roman"/>
          <w:color w:val="000000"/>
          <w:sz w:val="28"/>
          <w:szCs w:val="28"/>
          <w:lang w:eastAsia="ar-SA" w:bidi="ru-RU"/>
        </w:rPr>
      </w:pP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 xml:space="preserve">27)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28)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за предоставлением в собственность бесплатно;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29)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30)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9.4. Формы документов для заполнения могут быть получены заявителем при личном обращении в Орган, в электронной форме на официальном вебсайте Органа,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выписка из Единого государственного реестра юридических лиц о юридическом лице, являющемся заявителем;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4) документы, подтверждающие принадлежность заявителя к льготной </w:t>
      </w:r>
      <w:r w:rsidRPr="008245C8">
        <w:rPr>
          <w:rFonts w:eastAsia="Times New Roman"/>
          <w:color w:val="000000"/>
          <w:sz w:val="28"/>
          <w:szCs w:val="28"/>
          <w:lang w:eastAsia="ar-SA" w:bidi="ru-RU"/>
        </w:rPr>
        <w:lastRenderedPageBreak/>
        <w:t>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8) распоряжение высшего должностного лица Республики Крым, если обращается юридическое лицо, испрашивающее земельный участок для </w:t>
      </w:r>
      <w:r w:rsidRPr="008245C8">
        <w:rPr>
          <w:rFonts w:eastAsia="Times New Roman"/>
          <w:color w:val="000000"/>
          <w:sz w:val="28"/>
          <w:szCs w:val="28"/>
          <w:lang w:eastAsia="ar-SA" w:bidi="ru-RU"/>
        </w:rPr>
        <w:lastRenderedPageBreak/>
        <w:t xml:space="preserve">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14) договор аренды исходного земельного участка, в том числе предоставленного для комплексного развития территории, в случае, если обращается лицо,с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w:t>
      </w:r>
      <w:r w:rsidRPr="008245C8">
        <w:rPr>
          <w:rFonts w:eastAsia="Times New Roman"/>
          <w:color w:val="000000"/>
          <w:sz w:val="28"/>
          <w:szCs w:val="28"/>
          <w:lang w:eastAsia="ar-SA" w:bidi="ru-RU"/>
        </w:rPr>
        <w:lastRenderedPageBreak/>
        <w:t xml:space="preserve">Российской Федерации реализацию решения о комплексном развитии территории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24) соглашение о взаимодействии в сфере развития инфраструктуры особой экономической зоны, если обращается лицо, с которым заключено соглашение о </w:t>
      </w:r>
      <w:r w:rsidRPr="008245C8">
        <w:rPr>
          <w:rFonts w:eastAsia="Times New Roman"/>
          <w:color w:val="000000"/>
          <w:sz w:val="28"/>
          <w:szCs w:val="28"/>
          <w:lang w:eastAsia="ar-SA" w:bidi="ru-RU"/>
        </w:rPr>
        <w:lastRenderedPageBreak/>
        <w:t xml:space="preserve">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29) охотхозяйственное соглашение, если обращается лицо, с которым заключено охотхозяйственное соглашение, за предоставлением земельного участка, необходимого для осуществления видов деятельности в сфере охотничьего хозяйства,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32) сведения о трудовой деятельности в случае, если обращается работник </w:t>
      </w:r>
      <w:r w:rsidRPr="008245C8">
        <w:rPr>
          <w:rFonts w:eastAsia="Times New Roman"/>
          <w:color w:val="000000"/>
          <w:sz w:val="28"/>
          <w:szCs w:val="28"/>
          <w:lang w:eastAsia="ar-SA" w:bidi="ru-RU"/>
        </w:rPr>
        <w:lastRenderedPageBreak/>
        <w:t xml:space="preserve">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w:t>
      </w:r>
    </w:p>
    <w:p w:rsidR="00316C25" w:rsidRPr="008245C8" w:rsidRDefault="008245C8" w:rsidP="00316C25">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w:t>
      </w:r>
    </w:p>
    <w:p w:rsidR="00316C25"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38)  сведения о действительности паспорта гражданина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39)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w:t>
      </w:r>
      <w:r w:rsidRPr="008245C8">
        <w:rPr>
          <w:rFonts w:eastAsia="Times New Roman"/>
          <w:color w:val="000000"/>
          <w:sz w:val="28"/>
          <w:szCs w:val="28"/>
          <w:lang w:eastAsia="ar-SA" w:bidi="ru-RU"/>
        </w:rPr>
        <w:lastRenderedPageBreak/>
        <w:t>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40) сведения об актах гражданского состояния (при необходимости).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Не предоставление вышеуказанных документов не является причиной для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11. Указание на запрет требовать от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11.1. Орган, предоставляющий муниципальную услугу не вправе: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от заявителя предоставления документов, подтверждающих внесение заявителем платы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8245C8">
        <w:rPr>
          <w:rFonts w:eastAsia="Times New Roman"/>
          <w:color w:val="000000"/>
          <w:sz w:val="28"/>
          <w:szCs w:val="28"/>
          <w:lang w:eastAsia="ar-SA" w:bidi="ru-RU"/>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12. Исчерпывающий перечень оснований для отказа в приеме документов, необходимых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 Основаниями для отказа в приеме к рассмотрению документов, необходимых для предоставления муниципальной услуги, являются: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12.1.1. представленные документы утратили силу на момент обращения за услугой;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12.1.4.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12.1.6. неполное заполнение полей в форме заявления, в том числе в интерактивной форме заявления на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12.3. Основания для возврата заявления заявителю: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12.3.1. заявление не соответствует требованиям пункта 1 статьи 39.15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12.3.2. заявление подано в иной уполномоченный орган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12.3.3. к заявлению не приложены документы, предусмотренные пунктом 9.2 настоящего Административного регламента. Часть 3 статьи 39.15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13. Исчерпывающий перечень оснований для приостановления или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13.1. Основанием для приостановления предоставления муниципальной услуги является: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 Основания для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13.2.4. несоответствие схемы расположения земельного участка, приложенной </w:t>
      </w:r>
      <w:r w:rsidRPr="008245C8">
        <w:rPr>
          <w:rFonts w:eastAsia="Times New Roman"/>
          <w:color w:val="000000"/>
          <w:sz w:val="28"/>
          <w:szCs w:val="28"/>
          <w:lang w:eastAsia="ar-SA" w:bidi="ru-RU"/>
        </w:rPr>
        <w:lastRenderedPageBreak/>
        <w:t>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w:t>
      </w:r>
      <w:r w:rsidRPr="008245C8">
        <w:rPr>
          <w:rFonts w:eastAsia="Times New Roman"/>
          <w:color w:val="000000"/>
          <w:sz w:val="28"/>
          <w:szCs w:val="28"/>
          <w:lang w:eastAsia="ar-SA" w:bidi="ru-RU"/>
        </w:rPr>
        <w:lastRenderedPageBreak/>
        <w:t>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13.2.16. указанный в заявлении о предоставлении земельного участка </w:t>
      </w:r>
      <w:r w:rsidRPr="008245C8">
        <w:rPr>
          <w:rFonts w:eastAsia="Times New Roman"/>
          <w:color w:val="000000"/>
          <w:sz w:val="28"/>
          <w:szCs w:val="28"/>
          <w:lang w:eastAsia="ar-SA" w:bidi="ru-RU"/>
        </w:rPr>
        <w:lastRenderedPageBreak/>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w:t>
      </w:r>
      <w:r w:rsidRPr="008245C8">
        <w:rPr>
          <w:rFonts w:eastAsia="Times New Roman"/>
          <w:color w:val="000000"/>
          <w:sz w:val="28"/>
          <w:szCs w:val="28"/>
          <w:lang w:eastAsia="ar-SA" w:bidi="ru-RU"/>
        </w:rPr>
        <w:lastRenderedPageBreak/>
        <w:t>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13.2.26. предоставление земельного участка на заявленном виде прав не допускается;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13.2.31. схема расположения земельного участка, приложенная к заявлению, не </w:t>
      </w:r>
      <w:r w:rsidRPr="008245C8">
        <w:rPr>
          <w:rFonts w:eastAsia="Times New Roman"/>
          <w:color w:val="000000"/>
          <w:sz w:val="28"/>
          <w:szCs w:val="28"/>
          <w:lang w:eastAsia="ar-SA" w:bidi="ru-RU"/>
        </w:rPr>
        <w:lastRenderedPageBreak/>
        <w:t>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13.3. Основание для продления срока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Отказ в предоставлении муниципальной услуги не препятствует повторному обращению за предоставлением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14. Перечень услуг, которые являются необходимыми и обязательными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14.1. Услуги, которые являются необходимыми и обязательными для предоставления муниципальной услуги отсутствуют.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15. Порядок, размер и основания взимания государственной пошлины или иной платы, взимаемой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15.1. Предоставление муниципальной услуги осуществляется бесплатно.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16.1. Плата за предоставление услуг, которые являются необходимыми и обязательными для предоставления муниципальной услуги отсутствует.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lastRenderedPageBreak/>
        <w:t>18. Срок и порядок регистрации запроса заявителя о предоставлении муниципальной услуги, в том числе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условия для беспрепятственного доступа к объектам, к местам отдыха и к предоставляемым в них услугам;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w:t>
      </w:r>
      <w:r w:rsidRPr="008245C8">
        <w:rPr>
          <w:rFonts w:eastAsia="Times New Roman"/>
          <w:color w:val="000000"/>
          <w:sz w:val="28"/>
          <w:szCs w:val="28"/>
          <w:lang w:eastAsia="ar-SA" w:bidi="ru-RU"/>
        </w:rPr>
        <w:lastRenderedPageBreak/>
        <w:t>к услугам с учетом ограничений их жизнедеятельности;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Помещения, в которых предоставляется государственная услуга предъявляются следующие требования: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w:t>
      </w:r>
      <w:r w:rsidRPr="008245C8">
        <w:rPr>
          <w:rFonts w:eastAsia="Times New Roman"/>
          <w:color w:val="000000"/>
          <w:sz w:val="28"/>
          <w:szCs w:val="28"/>
          <w:lang w:eastAsia="ar-SA" w:bidi="ru-RU"/>
        </w:rPr>
        <w:lastRenderedPageBreak/>
        <w:t>инвалидов, использующих кресла-коляски;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оборудуются световым информационным табло;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комплектуется необходимым оборудованием в целях создания комфортных условий для получателей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19.2 Требования к залу ожидания.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Места ожидания должны быть оборудованы стульями, кресельными секциями, скамьями.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Количество мест ожидания определяется исходя из фактической нагрузки и возможностей для их размещения.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19.3 Требования к местам для заполнения заявлений о предоставлении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20. Показатели доступности и качества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20.1. Показателями доступности предоставления муниципальной услуги являются: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 возможность получения услуги в МФЦ. Возможность получения услуги в МФЦ посредством комплексного запроса отсутствует;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20.2. Основными показателями качества предоставления муниципальной услуги являются: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обоснованных жалоб на действия (бездействие) сотрудников и их некорректное (невнимательное) отношение к заявителям;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нарушений установленных сроков в процессе предоставления муниципальной услуги;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некомпетентности специалистов.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lastRenderedPageBreak/>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21.2. Особенности предоставления муниципальной услуги в электронном виде.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lastRenderedPageBreak/>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22. Исчерпывающий перечень административных процедур при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22.1. Предоставление муниципальной услуги включает в себя следующие административные процедуры: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прием и проверка комплектности документов, обязательных к предоставлению;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получение сведений посредством межведомственного информационного взаимодействия, в том числе с использованием СМЭВ;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рассмотрение документов и сведений;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принятие решения о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выдача результата (независимо от выбора заявителю).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23. Прием и проверка комплектности документов, обязательных к предоставлению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23.2. Ответственный за выполнение административной процедуры: должностное лицо Органа, ответственное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Специалист, ответственный за прием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принимает документы, проверяет правильность написания заявления и соответствие сведений, указанных в заявлении, паспортным данным;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проверяет наличие всех необходимых документов, указанных в пункте 9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принимает решение о регистрации Заявления либо об отказе в приеме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23.3. При личном обращении заявителя - при установлении фактов наличия оснований для отказа в приеме документов, установленных пунктом 12.1 </w:t>
      </w:r>
      <w:r w:rsidRPr="008245C8">
        <w:rPr>
          <w:rFonts w:eastAsia="Times New Roman"/>
          <w:color w:val="000000"/>
          <w:sz w:val="28"/>
          <w:szCs w:val="28"/>
          <w:lang w:eastAsia="ar-SA" w:bidi="ru-RU"/>
        </w:rPr>
        <w:lastRenderedPageBreak/>
        <w:t>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23.6.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присвоения номера и датирования. В «личный кабинет» заявителя на ЕПГУ/РПГУ направляется уведомление о приеме документов к рассмотрению либо об отказе в приеме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поступления Заявления лично в Уполномоченный орган – регистрация в журнале входящих заявлений.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24. Получение сведений посредством межведомственного информационного взаимодействия, в том числе с использованием СМЭВ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Ответственный за выполнение административного действия: должностное лицо Органа, ответственное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24.2.1. Перечень административных действий: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Направление межведомственных запросов;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Получение ответов на межведомственные запросы;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Формирование полного комплекта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w:t>
      </w:r>
      <w:r w:rsidRPr="008245C8">
        <w:rPr>
          <w:rFonts w:eastAsia="Times New Roman"/>
          <w:color w:val="000000"/>
          <w:sz w:val="28"/>
          <w:szCs w:val="28"/>
          <w:lang w:eastAsia="ar-SA" w:bidi="ru-RU"/>
        </w:rPr>
        <w:lastRenderedPageBreak/>
        <w:t>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24.5. Способ фиксации: регистрация полученных сведений в личном деле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24.6. Срок осуществления административной процедуры: не более 7 календарных дней.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25. Рассмотрение документов и сведений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Ответственный за выполнение административной процедуры: должностное лицо Органа, ответственное за предоставление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Рассмотрение заявлений осуществляется в порядке их поступления.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w:t>
      </w:r>
      <w:r w:rsidRPr="008245C8">
        <w:rPr>
          <w:rFonts w:eastAsia="Times New Roman"/>
          <w:color w:val="000000"/>
          <w:sz w:val="28"/>
          <w:szCs w:val="28"/>
          <w:lang w:eastAsia="ar-SA" w:bidi="ru-RU"/>
        </w:rPr>
        <w:lastRenderedPageBreak/>
        <w:t>предварительном согласовании предоставления земельного участка и направляет принятое решение заявителю.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осуществления административной процедуры – 5 календарных дней.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Способ фиксации: в личном деле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26. Принятие решения о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26.1. Основанием для начала административной процедуры является сформированное личное дело заявителя.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26.2. 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адрес земельного участка или при отсутствии адреса иное описание местоположения такого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фамилия, имя и (при наличии) отчество, место жительства заявителя, реквизиты документа, удостоверяющего личность заявителя (для гражданина);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 категория земель, к которой относится испрашиваемый земельный участок;</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26.4. Решение о предварительном согласовании предоставления земельного </w:t>
      </w:r>
      <w:r w:rsidRPr="008245C8">
        <w:rPr>
          <w:rFonts w:eastAsia="Times New Roman"/>
          <w:color w:val="000000"/>
          <w:sz w:val="28"/>
          <w:szCs w:val="28"/>
          <w:lang w:eastAsia="ar-SA" w:bidi="ru-RU"/>
        </w:rPr>
        <w:lastRenderedPageBreak/>
        <w:t>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не соответствует видам разрешенного использования земельных участков, установленным для соответствующей территориальной зоны;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не соответствует категории земель, из которых такой земельный участок подлежит образованию;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кадастровый номер и площадь испрашиваемого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в качестве условия предоставления заявителю испрашиваемого земельного участка уточнение его границ;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w:t>
      </w:r>
      <w:r w:rsidRPr="008245C8">
        <w:rPr>
          <w:rFonts w:eastAsia="Times New Roman"/>
          <w:color w:val="000000"/>
          <w:sz w:val="28"/>
          <w:szCs w:val="28"/>
          <w:lang w:eastAsia="ar-SA" w:bidi="ru-RU"/>
        </w:rPr>
        <w:lastRenderedPageBreak/>
        <w:t>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Срок осуществления административной процедуры – 8 календарных дней.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Способ фиксации: подписанный результат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27. Выдача результата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Ответственный за выполнение административного действия: должностное лицо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27.2. Для получения результатов предоставления муниципальной услуги в бумажном виде заявитель предъявляет следующие документы: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 документ, удостоверяющий личность заявителя;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 документ, подтверждающий полномочия представителя на получение документов (если от имени заявителя действует представитель);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 расписка в получении документов (при ее наличии у заявителя).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Специалист, ответственный за прием и выдачу документов, при выдаче результата предоставления услуги на бумажном носителе: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1) устанавливает личность заявителя либо его представителя;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2) проверяет правомочия представителя заявителя действовать от имени заявителя при получении документов;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 выдает документы;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4) регистрирует факт выдачи документов в системе электронного документооборота Уполномоченного органа и в журнале регистрации;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5) отказывает в выдаче результата предоставления муниципальной услуги в случаях: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за выдачей документов обратилось лицо, не являющееся заявителем (его представителем);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 обратившееся лицо отказалось предъявить документ, удостоверяющий его личность.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27.2.1. Направление заявителю результата предоставления муниципальной услуги в личный кабинет на ЕПГУ/РПГУ.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27.3. Критерий принятия решения: принятие решения о предоставлении услуги либо об отказе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27.6. Способ фиксации: в журнале регистрации.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28.1. Получение информации о порядке и сроках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Посредством ЕПГУ и РПГУ обеспечивается возможность информирования заявителя в части: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доступа заявителей к сведениям об услуге;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копирования в электронной форме запроса и иных документов, необходимых для получения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подачи заявителем с использованием информационно-телекоммуникационных технологий запроса о предоставлении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5) получения результата предоставления услуги в электронной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6) осуществления оценки качества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На официальном сайте органа, предоставляющего услугу обеспечивается возможность: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доступа заявителей к сведениям об услуге;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копирования в электронной форме запроса и иных документов, необходимых для получения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 осуществления оценки качества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4) досудебного (внесудебного) обжалование решений и действий (бездействия) органа (организации), должностного лица органа (организации) либо </w:t>
      </w:r>
      <w:r w:rsidRPr="008245C8">
        <w:rPr>
          <w:rFonts w:eastAsia="Times New Roman"/>
          <w:color w:val="000000"/>
          <w:sz w:val="28"/>
          <w:szCs w:val="28"/>
          <w:lang w:eastAsia="ar-SA" w:bidi="ru-RU"/>
        </w:rPr>
        <w:lastRenderedPageBreak/>
        <w:t>государственного или муниципального служащего.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28.3. Формирование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формировании запроса заявителю обеспечивается: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возможность копирования и сохранения запроса, необходимого для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б) возможность печати на бумажном носителе копии электронной формы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г) возможность вернуться на любой из этапов заполнения электронной формы запроса без потери ранее введенной информации;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28.4. Прием и регистрация органом (организацией) запроса и иных документов, необходимых для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Заявитель имеет право подать заявление в электронной форме с использованием ЕПГУ, РПГУ.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Сформированный запрос, направляется в орган, предоставляющий услугу посредством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После регистрации заявление направляется в структурное подразделение, ответственное за предоставление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lastRenderedPageBreak/>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28.7. Получение результата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28.8. Получение сведений о ходе выполнения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Заявитель имеет возможность получения информации о ходе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предоставлении услуги посредством ЕПГУ, РПГУ в личном кабинете заявителя отображаются статусы запроса: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заявление зарегистрировано – информационная система органа власти зарегистрировала заявление (промежуточный статус);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б) заявление принято к рассмотрению - заявление принято к рассмотрению (Промежуточный статус);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промежуточные результаты по заявлению – выполнение промежуточных этапов рассмотрения заявления (промежуточный статус);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г) услуга оказана – услуга исполнена. Результат передан в «Личный кабинет» заявителя (финальный статус);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 отказано в предоставлении услуги - отказано в предоставлении услуги (финальный статус).</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Дополнительно к статусу, информационная система органа, предоставляющего услугу, может передавать комментарий.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Для просмотра сведений о ходе и результате предоставления услуги через личный кабинет ЕПГУ, РПГУ заявителю необходимо: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а) авторизоваться на ЕПГУ, РПГУ (войти в личный кабинет);</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б) найти в личном кабинете соответствующую заявку;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lastRenderedPageBreak/>
        <w:t>в) просмотреть информацию о ходе и результате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28.9. Осуществление оценки качества предоставления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29. Порядок выполнения административных процедур (действий) многофункциональным центром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 сроках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 необходимых документах для получения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 способах получения результата предоставления муниципальной услуги (в МФЦ, Уполномоченном органе);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 возможном отказе в предоставлении муниципальной услуги в случаях, указанных в пункте 13.2.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В МФЦ осуществляются прием заявлений и документов, необходимых для </w:t>
      </w:r>
      <w:r w:rsidRPr="008245C8">
        <w:rPr>
          <w:rFonts w:eastAsia="Times New Roman"/>
          <w:color w:val="000000"/>
          <w:sz w:val="28"/>
          <w:szCs w:val="28"/>
          <w:lang w:eastAsia="ar-SA" w:bidi="ru-RU"/>
        </w:rPr>
        <w:lastRenderedPageBreak/>
        <w:t>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Прием документов, полученных почтовым отправлением либо в электронной форме, не допускается.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ходе приема документов, необходимых для предоставления муниципальной услуги, работник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возвращает оригиналы документов заявителю;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вносит сведения в автоматизированную информационную систему МФЦ (далее - АИС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формирует два экземпляра расписки, содержащей перечень принятых у заявителя документов, с указанием даты и времени приема;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сообщает заявителю о дате получения результата муниципальной услуги согласно пункту 7 настоящего Административного регламента.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w:t>
      </w:r>
      <w:r w:rsidRPr="008245C8">
        <w:rPr>
          <w:rFonts w:eastAsia="Times New Roman"/>
          <w:color w:val="000000"/>
          <w:sz w:val="28"/>
          <w:szCs w:val="28"/>
          <w:lang w:eastAsia="ar-SA" w:bidi="ru-RU"/>
        </w:rPr>
        <w:lastRenderedPageBreak/>
        <w:t>рабочих дней, следующих за днем приема заявления и документов о предоставлении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Прием документов от экспедитора МФЦ или иного уполномоченного лица МФЦ, осуществляется сотрудниками уполномоченного органа вне очереди.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Прием результатов муниципальной услуги МФЦ осуществляется на основании сопроводительного реестра, с указанием даты, времени и подписи экспедитора </w:t>
      </w:r>
      <w:r w:rsidRPr="008245C8">
        <w:rPr>
          <w:rFonts w:eastAsia="Times New Roman"/>
          <w:color w:val="000000"/>
          <w:sz w:val="28"/>
          <w:szCs w:val="28"/>
          <w:lang w:eastAsia="ar-SA" w:bidi="ru-RU"/>
        </w:rPr>
        <w:lastRenderedPageBreak/>
        <w:t>МФЦ или иного уполномоченного лица МФЦ, принявшего документы.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 обращении заявителя или представителя заявителя за результатом оказания муниципальной услуги в МФЦ, работник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если указанные документы не представлены, либо срок их действия истек, результат муниципальной услуги не выдается.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 отсутствии оснований для отказа в выдаче результата, выдает заявителю результат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принимает расписку с подписью заявителя о получении результата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проставляет отметку в АИС МФЦ о выдаче результата.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Прием документов, полученных в электронной форме, не допускается.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30. Порядок исправления допущенных опечаток и ошибок в выданных в результате предоставления муниципальной услуги документах</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30.1. 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30.2. Должностное лицо структурного подразделения Органа, ответственное за </w:t>
      </w:r>
      <w:r w:rsidRPr="008245C8">
        <w:rPr>
          <w:rFonts w:eastAsia="Times New Roman"/>
          <w:color w:val="000000"/>
          <w:sz w:val="28"/>
          <w:szCs w:val="28"/>
          <w:lang w:eastAsia="ar-SA" w:bidi="ru-RU"/>
        </w:rPr>
        <w:lastRenderedPageBreak/>
        <w:t>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30.3. Критерием принятия решения по административной процедуре является наличие или отсутствие таких опечаток и (или) ошибок.</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IV. Формы контроля за исполнением административного регламента</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32.1. Контроль за полнотой и качеством предоставления муниципальной услуги включает в себя проведение плановых проверок (осуществляется на </w:t>
      </w:r>
      <w:r w:rsidRPr="008245C8">
        <w:rPr>
          <w:rFonts w:eastAsia="Times New Roman"/>
          <w:color w:val="000000"/>
          <w:sz w:val="28"/>
          <w:szCs w:val="28"/>
          <w:lang w:eastAsia="ar-SA" w:bidi="ru-RU"/>
        </w:rPr>
        <w:lastRenderedPageBreak/>
        <w:t xml:space="preserve">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Срок проведения таких проверок не должен превышать 20 календарных дней.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w:t>
      </w:r>
      <w:r w:rsidRPr="008245C8">
        <w:rPr>
          <w:rFonts w:eastAsia="Times New Roman"/>
          <w:color w:val="000000"/>
          <w:sz w:val="28"/>
          <w:szCs w:val="28"/>
          <w:lang w:eastAsia="ar-SA" w:bidi="ru-RU"/>
        </w:rPr>
        <w:lastRenderedPageBreak/>
        <w:t>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35. Информация для заявителя о его праве подать жалобу</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36. Предмет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36.1. Нарушение срока регистрации запроса (комплексного запроса) о предоставлении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w:t>
      </w:r>
      <w:r w:rsidRPr="008245C8">
        <w:rPr>
          <w:rFonts w:eastAsia="Times New Roman"/>
          <w:color w:val="000000"/>
          <w:sz w:val="28"/>
          <w:szCs w:val="28"/>
          <w:lang w:eastAsia="ar-SA" w:bidi="ru-RU"/>
        </w:rPr>
        <w:lastRenderedPageBreak/>
        <w:t>услуги, у заявителя.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36.8. Нарушение срока или порядка выдачи документов по результатам предоставления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245C8">
        <w:rPr>
          <w:rFonts w:eastAsia="Times New Roman"/>
          <w:color w:val="000000"/>
          <w:sz w:val="28"/>
          <w:szCs w:val="28"/>
          <w:lang w:eastAsia="ar-SA" w:bidi="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37. Органы государственной власти, организации должностные лица, которым может быть направлена жалоба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Уполномоченном органе для заявителей предусматривается наличие на видном месте книги жалоб и предложений.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В МФЦ для заявителей предусматривается наличие на видном месте книги жалоб и предложений.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38. Порядок подачи и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Жалоба должна содержать:</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8245C8">
        <w:rPr>
          <w:rFonts w:eastAsia="Times New Roman"/>
          <w:color w:val="000000"/>
          <w:sz w:val="28"/>
          <w:szCs w:val="28"/>
          <w:lang w:eastAsia="ar-SA" w:bidi="ru-RU"/>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39. Сроки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Жалоба регистрируется в Уполномоченном органе в течение 1 рабочего дня.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40. Результат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40.1. По результатам рассмотрения жалобы принимается одно из следующих решений:</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2) в удовлетворении жалобы отказывается.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41. Порядок информирования заявителя о результатах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w:t>
      </w:r>
      <w:r w:rsidRPr="008245C8">
        <w:rPr>
          <w:rFonts w:eastAsia="Times New Roman"/>
          <w:color w:val="000000"/>
          <w:sz w:val="28"/>
          <w:szCs w:val="28"/>
          <w:lang w:eastAsia="ar-SA" w:bidi="ru-RU"/>
        </w:rPr>
        <w:lastRenderedPageBreak/>
        <w:t>совершить заявителю в целях получения муниципальной услуги.</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42. Порядок обжалования решения по жалобе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43. Право заявителя на получение информации и документов, необходимых для обоснования и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p>
    <w:p w:rsidR="008245C8" w:rsidRPr="008245C8" w:rsidRDefault="008245C8" w:rsidP="008245C8">
      <w:pPr>
        <w:keepNext/>
        <w:keepLines/>
        <w:widowControl w:val="0"/>
        <w:jc w:val="center"/>
        <w:outlineLvl w:val="1"/>
        <w:rPr>
          <w:rFonts w:eastAsia="Times New Roman"/>
          <w:b/>
          <w:bCs/>
          <w:color w:val="000000"/>
          <w:sz w:val="28"/>
          <w:szCs w:val="28"/>
          <w:lang w:bidi="ru-RU"/>
        </w:rPr>
      </w:pPr>
      <w:r w:rsidRPr="008245C8">
        <w:rPr>
          <w:rFonts w:eastAsia="Times New Roman"/>
          <w:b/>
          <w:bCs/>
          <w:color w:val="000000"/>
          <w:sz w:val="28"/>
          <w:szCs w:val="28"/>
          <w:lang w:bidi="ru-RU"/>
        </w:rPr>
        <w:t>44. Способы информирования заявителей о порядке подачи и рассмотрения жалобы</w:t>
      </w:r>
    </w:p>
    <w:p w:rsidR="008245C8" w:rsidRPr="008245C8" w:rsidRDefault="008245C8" w:rsidP="008245C8">
      <w:pPr>
        <w:widowControl w:val="0"/>
        <w:suppressAutoHyphens/>
        <w:ind w:firstLine="567"/>
        <w:jc w:val="both"/>
        <w:rPr>
          <w:rFonts w:eastAsia="Times New Roman"/>
          <w:color w:val="000000"/>
          <w:sz w:val="28"/>
          <w:szCs w:val="28"/>
          <w:lang w:eastAsia="ar-SA" w:bidi="ru-RU"/>
        </w:rPr>
      </w:pPr>
      <w:r w:rsidRPr="008245C8">
        <w:rPr>
          <w:rFonts w:eastAsia="Times New Roman"/>
          <w:color w:val="000000"/>
          <w:sz w:val="28"/>
          <w:szCs w:val="28"/>
          <w:lang w:eastAsia="ar-SA" w:bidi="ru-RU"/>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8245C8" w:rsidRPr="008245C8" w:rsidRDefault="008245C8" w:rsidP="008245C8">
      <w:pPr>
        <w:widowControl w:val="0"/>
        <w:suppressAutoHyphens/>
        <w:ind w:firstLine="567"/>
        <w:jc w:val="both"/>
        <w:rPr>
          <w:rFonts w:eastAsia="Times New Roman"/>
          <w:color w:val="000000"/>
          <w:sz w:val="24"/>
          <w:szCs w:val="24"/>
          <w:lang w:eastAsia="ar-SA" w:bidi="ru-RU"/>
        </w:rPr>
      </w:pPr>
    </w:p>
    <w:p w:rsidR="008245C8" w:rsidRPr="008245C8" w:rsidRDefault="008245C8" w:rsidP="008245C8">
      <w:pPr>
        <w:widowControl w:val="0"/>
        <w:suppressAutoHyphens/>
        <w:ind w:left="4956" w:firstLine="708"/>
        <w:jc w:val="both"/>
        <w:rPr>
          <w:rFonts w:eastAsia="Times New Roman"/>
          <w:i/>
          <w:color w:val="000000"/>
          <w:sz w:val="20"/>
          <w:szCs w:val="20"/>
          <w:lang w:eastAsia="ar-SA" w:bidi="ru-RU"/>
        </w:rPr>
        <w:sectPr w:rsidR="008245C8" w:rsidRPr="008245C8">
          <w:headerReference w:type="default" r:id="rId11"/>
          <w:headerReference w:type="first" r:id="rId12"/>
          <w:pgSz w:w="11906" w:h="16838"/>
          <w:pgMar w:top="1129" w:right="519" w:bottom="1110" w:left="1224" w:header="0" w:footer="0" w:gutter="0"/>
          <w:pgNumType w:start="1"/>
          <w:cols w:space="720"/>
          <w:formProt w:val="0"/>
          <w:titlePg/>
          <w:docGrid w:linePitch="360"/>
        </w:sectPr>
      </w:pPr>
      <w:r w:rsidRPr="008245C8">
        <w:rPr>
          <w:rFonts w:ascii="Courier New" w:eastAsia="Courier New" w:hAnsi="Courier New" w:cs="Courier New"/>
          <w:color w:val="000000"/>
          <w:sz w:val="24"/>
          <w:szCs w:val="24"/>
          <w:lang w:bidi="ru-RU"/>
        </w:rPr>
        <w:br w:type="page"/>
      </w:r>
    </w:p>
    <w:p w:rsidR="008245C8" w:rsidRPr="008245C8" w:rsidRDefault="008245C8" w:rsidP="008245C8">
      <w:pPr>
        <w:widowControl w:val="0"/>
        <w:suppressAutoHyphens/>
        <w:ind w:left="6096" w:firstLine="567"/>
        <w:jc w:val="both"/>
        <w:rPr>
          <w:rFonts w:eastAsia="Times New Roman"/>
          <w:iCs/>
          <w:color w:val="000000"/>
          <w:sz w:val="24"/>
          <w:szCs w:val="24"/>
          <w:lang w:bidi="ru-RU"/>
        </w:rPr>
      </w:pPr>
      <w:r w:rsidRPr="008245C8">
        <w:rPr>
          <w:rFonts w:eastAsia="Times New Roman"/>
          <w:iCs/>
          <w:color w:val="000000"/>
          <w:sz w:val="24"/>
          <w:szCs w:val="24"/>
          <w:lang w:bidi="ru-RU"/>
        </w:rPr>
        <w:lastRenderedPageBreak/>
        <w:t>Приложение № 1</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bookmarkStart w:id="3" w:name="bookmark296"/>
      <w:bookmarkStart w:id="4" w:name="bookmark298"/>
      <w:bookmarkStart w:id="5" w:name="bookmark297"/>
      <w:r w:rsidRPr="008245C8">
        <w:rPr>
          <w:rFonts w:eastAsia="Times New Roman"/>
          <w:b/>
          <w:bCs/>
          <w:color w:val="000000"/>
          <w:sz w:val="24"/>
          <w:szCs w:val="24"/>
          <w:lang w:bidi="ru-RU"/>
        </w:rPr>
        <w:t>Форма решения о предварительном согласовании предоставления</w:t>
      </w:r>
      <w:r w:rsidRPr="008245C8">
        <w:rPr>
          <w:rFonts w:eastAsia="Times New Roman"/>
          <w:b/>
          <w:bCs/>
          <w:color w:val="000000"/>
          <w:sz w:val="24"/>
          <w:szCs w:val="24"/>
          <w:lang w:bidi="ru-RU"/>
        </w:rPr>
        <w:br/>
        <w:t>земельного участка</w:t>
      </w:r>
      <w:bookmarkEnd w:id="3"/>
      <w:bookmarkEnd w:id="4"/>
      <w:bookmarkEnd w:id="5"/>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p>
    <w:p w:rsidR="008245C8" w:rsidRPr="008245C8" w:rsidRDefault="008245C8" w:rsidP="008245C8">
      <w:pPr>
        <w:widowControl w:val="0"/>
        <w:pBdr>
          <w:top w:val="single" w:sz="4" w:space="0" w:color="000000"/>
        </w:pBdr>
        <w:suppressAutoHyphens/>
        <w:jc w:val="center"/>
        <w:rPr>
          <w:rFonts w:eastAsia="Times New Roman"/>
          <w:i/>
          <w:iCs/>
          <w:color w:val="000000"/>
          <w:sz w:val="20"/>
          <w:szCs w:val="20"/>
          <w:lang w:bidi="ru-RU"/>
        </w:rPr>
      </w:pPr>
      <w:r w:rsidRPr="008245C8">
        <w:rPr>
          <w:rFonts w:eastAsia="Times New Roman"/>
          <w:i/>
          <w:color w:val="000000"/>
          <w:sz w:val="20"/>
          <w:szCs w:val="20"/>
          <w:lang w:bidi="ru-RU"/>
        </w:rPr>
        <w:t>(наименование уполномоченного органа местного самоуправления)</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 xml:space="preserve">Кому: </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_____________________________________</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Контактные данные:</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 xml:space="preserve">____________________________________  </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/Представитель:</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_____________________________________</w:t>
      </w:r>
    </w:p>
    <w:p w:rsidR="008245C8" w:rsidRPr="008245C8" w:rsidRDefault="008245C8" w:rsidP="008245C8">
      <w:pPr>
        <w:widowControl w:val="0"/>
        <w:suppressAutoHyphens/>
        <w:ind w:left="5659"/>
        <w:jc w:val="both"/>
        <w:rPr>
          <w:rFonts w:eastAsia="Times New Roman"/>
          <w:color w:val="000000"/>
          <w:sz w:val="24"/>
          <w:szCs w:val="24"/>
          <w:lang w:bidi="ru-RU"/>
        </w:rPr>
      </w:pPr>
      <w:r w:rsidRPr="008245C8">
        <w:rPr>
          <w:rFonts w:eastAsia="Times New Roman"/>
          <w:color w:val="000000"/>
          <w:sz w:val="24"/>
          <w:szCs w:val="24"/>
          <w:lang w:bidi="ru-RU"/>
        </w:rPr>
        <w:t>Контактные данные представителя:</w:t>
      </w:r>
    </w:p>
    <w:p w:rsidR="008245C8" w:rsidRPr="008245C8" w:rsidRDefault="008245C8" w:rsidP="008245C8">
      <w:pPr>
        <w:widowControl w:val="0"/>
        <w:pBdr>
          <w:bottom w:val="single" w:sz="4" w:space="0" w:color="000000"/>
        </w:pBdr>
        <w:suppressAutoHyphens/>
        <w:ind w:left="5659"/>
        <w:jc w:val="both"/>
        <w:rPr>
          <w:rFonts w:eastAsia="Times New Roman"/>
          <w:color w:val="000000"/>
          <w:sz w:val="24"/>
          <w:szCs w:val="24"/>
          <w:lang w:bidi="ru-RU"/>
        </w:rPr>
      </w:pPr>
    </w:p>
    <w:p w:rsidR="008245C8" w:rsidRPr="008245C8" w:rsidRDefault="008245C8" w:rsidP="008245C8">
      <w:pPr>
        <w:widowControl w:val="0"/>
        <w:suppressAutoHyphens/>
        <w:jc w:val="center"/>
        <w:rPr>
          <w:rFonts w:eastAsia="Times New Roman"/>
          <w:b/>
          <w:bCs/>
          <w:color w:val="000000"/>
          <w:sz w:val="24"/>
          <w:szCs w:val="24"/>
          <w:lang w:bidi="ru-RU"/>
        </w:rPr>
      </w:pPr>
    </w:p>
    <w:p w:rsidR="008245C8" w:rsidRPr="008245C8" w:rsidRDefault="008245C8" w:rsidP="008245C8">
      <w:pPr>
        <w:widowControl w:val="0"/>
        <w:suppressAutoHyphens/>
        <w:jc w:val="center"/>
        <w:rPr>
          <w:rFonts w:eastAsia="Times New Roman"/>
          <w:color w:val="000000"/>
          <w:sz w:val="24"/>
          <w:szCs w:val="24"/>
          <w:lang w:bidi="ru-RU"/>
        </w:rPr>
      </w:pPr>
      <w:r w:rsidRPr="008245C8">
        <w:rPr>
          <w:rFonts w:eastAsia="Times New Roman"/>
          <w:b/>
          <w:bCs/>
          <w:color w:val="000000"/>
          <w:sz w:val="24"/>
          <w:szCs w:val="24"/>
          <w:lang w:bidi="ru-RU"/>
        </w:rPr>
        <w:t>РЕШЕНИЕ</w:t>
      </w:r>
    </w:p>
    <w:p w:rsidR="008245C8" w:rsidRPr="008245C8" w:rsidRDefault="008245C8" w:rsidP="008245C8">
      <w:pPr>
        <w:widowControl w:val="0"/>
        <w:tabs>
          <w:tab w:val="left" w:pos="4930"/>
        </w:tabs>
        <w:suppressAutoHyphens/>
        <w:jc w:val="center"/>
        <w:rPr>
          <w:rFonts w:eastAsia="Times New Roman"/>
          <w:color w:val="000000"/>
          <w:sz w:val="24"/>
          <w:szCs w:val="24"/>
          <w:lang w:bidi="ru-RU"/>
        </w:rPr>
      </w:pPr>
      <w:r w:rsidRPr="008245C8">
        <w:rPr>
          <w:rFonts w:eastAsia="Times New Roman"/>
          <w:color w:val="000000"/>
          <w:sz w:val="24"/>
          <w:szCs w:val="24"/>
          <w:lang w:bidi="ru-RU"/>
        </w:rPr>
        <w:t>От __________________ № __________________</w:t>
      </w:r>
    </w:p>
    <w:p w:rsidR="008245C8" w:rsidRPr="008245C8" w:rsidRDefault="008245C8" w:rsidP="008245C8">
      <w:pPr>
        <w:widowControl w:val="0"/>
        <w:suppressAutoHyphens/>
        <w:ind w:left="1460"/>
        <w:jc w:val="both"/>
        <w:rPr>
          <w:rFonts w:eastAsia="Times New Roman"/>
          <w:b/>
          <w:bCs/>
          <w:color w:val="000000"/>
          <w:sz w:val="24"/>
          <w:szCs w:val="24"/>
          <w:lang w:bidi="ru-RU"/>
        </w:rPr>
      </w:pPr>
      <w:r w:rsidRPr="008245C8">
        <w:rPr>
          <w:rFonts w:eastAsia="Times New Roman"/>
          <w:b/>
          <w:bCs/>
          <w:color w:val="000000"/>
          <w:sz w:val="24"/>
          <w:szCs w:val="24"/>
          <w:lang w:bidi="ru-RU"/>
        </w:rPr>
        <w:t>О предварительном согласовании предоставления земельного участка</w:t>
      </w:r>
    </w:p>
    <w:p w:rsidR="008245C8" w:rsidRPr="008245C8" w:rsidRDefault="008245C8" w:rsidP="008245C8">
      <w:pPr>
        <w:widowControl w:val="0"/>
        <w:suppressAutoHyphens/>
        <w:ind w:left="1460"/>
        <w:jc w:val="both"/>
        <w:rPr>
          <w:rFonts w:eastAsia="Times New Roman"/>
          <w:color w:val="000000"/>
          <w:sz w:val="24"/>
          <w:szCs w:val="24"/>
          <w:lang w:bidi="ru-RU"/>
        </w:rPr>
      </w:pP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1. Предварительно согласовать _____________________________________________________</w:t>
      </w:r>
      <w:r w:rsidRPr="008245C8">
        <w:rPr>
          <w:rFonts w:eastAsia="Times New Roman"/>
          <w:color w:val="000000"/>
          <w:sz w:val="24"/>
          <w:szCs w:val="24"/>
          <w:vertAlign w:val="superscript"/>
          <w:lang w:bidi="ru-RU"/>
        </w:rPr>
        <w:footnoteReference w:id="2"/>
      </w:r>
      <w:r w:rsidRPr="008245C8">
        <w:rPr>
          <w:rFonts w:eastAsia="Times New Roman"/>
          <w:color w:val="000000"/>
          <w:sz w:val="24"/>
          <w:szCs w:val="24"/>
          <w:lang w:bidi="ru-RU"/>
        </w:rPr>
        <w:t xml:space="preserve"> (далее - Заявитель) предоставление в _______________________</w:t>
      </w:r>
      <w:r w:rsidRPr="008245C8">
        <w:rPr>
          <w:rFonts w:eastAsia="Times New Roman"/>
          <w:color w:val="000000"/>
          <w:sz w:val="24"/>
          <w:szCs w:val="24"/>
          <w:vertAlign w:val="superscript"/>
          <w:lang w:bidi="ru-RU"/>
        </w:rPr>
        <w:footnoteReference w:id="3"/>
      </w:r>
      <w:r w:rsidRPr="008245C8">
        <w:rPr>
          <w:rFonts w:eastAsia="Times New Roman"/>
          <w:color w:val="000000"/>
          <w:sz w:val="24"/>
          <w:szCs w:val="24"/>
          <w:lang w:bidi="ru-RU"/>
        </w:rPr>
        <w:t xml:space="preserve"> для _________________________</w:t>
      </w:r>
      <w:r w:rsidRPr="008245C8">
        <w:rPr>
          <w:rFonts w:eastAsia="Times New Roman"/>
          <w:color w:val="000000"/>
          <w:sz w:val="24"/>
          <w:szCs w:val="24"/>
          <w:vertAlign w:val="superscript"/>
          <w:lang w:bidi="ru-RU"/>
        </w:rPr>
        <w:footnoteReference w:id="4"/>
      </w:r>
      <w:r w:rsidRPr="008245C8">
        <w:rPr>
          <w:rFonts w:eastAsia="Times New Roman"/>
          <w:color w:val="000000"/>
          <w:sz w:val="24"/>
          <w:szCs w:val="24"/>
          <w:lang w:bidi="ru-RU"/>
        </w:rPr>
        <w:t xml:space="preserve"> _______________________________________</w:t>
      </w:r>
      <w:r w:rsidRPr="008245C8">
        <w:rPr>
          <w:rFonts w:eastAsia="Times New Roman"/>
          <w:color w:val="000000"/>
          <w:sz w:val="24"/>
          <w:szCs w:val="24"/>
          <w:vertAlign w:val="superscript"/>
          <w:lang w:bidi="ru-RU"/>
        </w:rPr>
        <w:footnoteReference w:id="5"/>
      </w:r>
      <w:r w:rsidRPr="008245C8">
        <w:rPr>
          <w:rFonts w:eastAsia="Times New Roman"/>
          <w:color w:val="000000"/>
          <w:sz w:val="24"/>
          <w:szCs w:val="24"/>
          <w:lang w:bidi="ru-RU"/>
        </w:rPr>
        <w:t xml:space="preserve"> земельного участка, находящегося в собственности (далее - Участок): площадью _________________________</w:t>
      </w:r>
      <w:r w:rsidRPr="008245C8">
        <w:rPr>
          <w:rFonts w:eastAsia="Times New Roman"/>
          <w:color w:val="000000"/>
          <w:sz w:val="24"/>
          <w:szCs w:val="24"/>
          <w:vertAlign w:val="superscript"/>
          <w:lang w:bidi="ru-RU"/>
        </w:rPr>
        <w:footnoteReference w:id="6"/>
      </w:r>
      <w:r w:rsidRPr="008245C8">
        <w:rPr>
          <w:rFonts w:eastAsia="Times New Roman"/>
          <w:color w:val="000000"/>
          <w:sz w:val="24"/>
          <w:szCs w:val="24"/>
          <w:lang w:bidi="ru-RU"/>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sidRPr="008245C8">
        <w:rPr>
          <w:rFonts w:eastAsia="Times New Roman"/>
          <w:color w:val="000000"/>
          <w:sz w:val="24"/>
          <w:szCs w:val="24"/>
          <w:vertAlign w:val="superscript"/>
          <w:lang w:bidi="ru-RU"/>
        </w:rPr>
        <w:footnoteReference w:id="7"/>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Участок находится в территориальной зоне: _______________________________/Вид (виды) разрешенного использования Участка: _________________________________________________.</w:t>
      </w:r>
      <w:r w:rsidRPr="008245C8">
        <w:rPr>
          <w:rFonts w:eastAsia="Times New Roman"/>
          <w:color w:val="000000"/>
          <w:sz w:val="24"/>
          <w:szCs w:val="24"/>
          <w:vertAlign w:val="superscript"/>
          <w:lang w:bidi="ru-RU"/>
        </w:rPr>
        <w:footnoteReference w:id="8"/>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Участок относится к категории земель «___________________________________________».</w:t>
      </w:r>
    </w:p>
    <w:p w:rsidR="008245C8" w:rsidRPr="008245C8" w:rsidRDefault="008245C8" w:rsidP="008245C8">
      <w:pPr>
        <w:widowControl w:val="0"/>
        <w:numPr>
          <w:ilvl w:val="0"/>
          <w:numId w:val="99"/>
        </w:numPr>
        <w:tabs>
          <w:tab w:val="left" w:pos="968"/>
        </w:tabs>
        <w:suppressAutoHyphens/>
        <w:ind w:firstLine="567"/>
        <w:jc w:val="both"/>
        <w:rPr>
          <w:rFonts w:eastAsia="Times New Roman"/>
          <w:color w:val="000000"/>
          <w:sz w:val="24"/>
          <w:szCs w:val="24"/>
          <w:lang w:bidi="ru-RU"/>
        </w:rPr>
      </w:pPr>
      <w:bookmarkStart w:id="6" w:name="bookmark299"/>
      <w:bookmarkEnd w:id="6"/>
      <w:r w:rsidRPr="008245C8">
        <w:rPr>
          <w:rFonts w:eastAsia="Times New Roman"/>
          <w:color w:val="000000"/>
          <w:sz w:val="24"/>
          <w:szCs w:val="24"/>
          <w:lang w:bidi="ru-RU"/>
        </w:rPr>
        <w:lastRenderedPageBreak/>
        <w:t>Образование Участка предусмотрено проектом межевания территории/проектной документацией лесного участка, утвержденным_______________________________. /Утвердить 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sidRPr="008245C8">
        <w:rPr>
          <w:rFonts w:eastAsia="Times New Roman"/>
          <w:color w:val="000000"/>
          <w:sz w:val="24"/>
          <w:szCs w:val="24"/>
          <w:vertAlign w:val="superscript"/>
          <w:lang w:bidi="ru-RU"/>
        </w:rPr>
        <w:footnoteReference w:id="9"/>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Условный номер Участка ________________________</w:t>
      </w:r>
      <w:r w:rsidRPr="008245C8">
        <w:rPr>
          <w:rFonts w:eastAsia="Times New Roman"/>
          <w:color w:val="000000"/>
          <w:sz w:val="24"/>
          <w:szCs w:val="24"/>
          <w:vertAlign w:val="superscript"/>
          <w:lang w:bidi="ru-RU"/>
        </w:rPr>
        <w:footnoteReference w:id="10"/>
      </w:r>
      <w:r w:rsidRPr="008245C8">
        <w:rPr>
          <w:rFonts w:eastAsia="Times New Roman"/>
          <w:color w:val="000000"/>
          <w:sz w:val="24"/>
          <w:szCs w:val="24"/>
          <w:lang w:bidi="ru-RU"/>
        </w:rPr>
        <w:t>.</w:t>
      </w:r>
    </w:p>
    <w:p w:rsidR="008245C8" w:rsidRPr="008245C8" w:rsidRDefault="008245C8" w:rsidP="008245C8">
      <w:pPr>
        <w:widowControl w:val="0"/>
        <w:numPr>
          <w:ilvl w:val="0"/>
          <w:numId w:val="99"/>
        </w:numPr>
        <w:tabs>
          <w:tab w:val="left" w:pos="968"/>
        </w:tabs>
        <w:suppressAutoHyphens/>
        <w:ind w:firstLine="567"/>
        <w:jc w:val="both"/>
        <w:rPr>
          <w:rFonts w:eastAsia="Times New Roman"/>
          <w:color w:val="000000"/>
          <w:sz w:val="24"/>
          <w:szCs w:val="24"/>
          <w:lang w:bidi="ru-RU"/>
        </w:rPr>
      </w:pPr>
      <w:bookmarkStart w:id="7" w:name="bookmark300"/>
      <w:bookmarkEnd w:id="7"/>
      <w:r w:rsidRPr="008245C8">
        <w:rPr>
          <w:rFonts w:eastAsia="Times New Roman"/>
          <w:color w:val="000000"/>
          <w:sz w:val="24"/>
          <w:szCs w:val="24"/>
          <w:lang w:bidi="ru-RU"/>
        </w:rPr>
        <w:t>Кадастровый(е) номер(а) земельного(ых) участка/участков, из которых/которого предусмотрено образование испрашиваемого земельного участка _________________________.</w:t>
      </w:r>
      <w:r w:rsidRPr="008245C8">
        <w:rPr>
          <w:rFonts w:eastAsia="Times New Roman"/>
          <w:color w:val="000000"/>
          <w:sz w:val="24"/>
          <w:szCs w:val="24"/>
          <w:vertAlign w:val="superscript"/>
          <w:lang w:bidi="ru-RU"/>
        </w:rPr>
        <w:footnoteReference w:id="11"/>
      </w:r>
    </w:p>
    <w:p w:rsidR="008245C8" w:rsidRPr="008245C8" w:rsidRDefault="008245C8" w:rsidP="008245C8">
      <w:pPr>
        <w:widowControl w:val="0"/>
        <w:numPr>
          <w:ilvl w:val="0"/>
          <w:numId w:val="99"/>
        </w:numPr>
        <w:tabs>
          <w:tab w:val="left" w:pos="993"/>
        </w:tabs>
        <w:suppressAutoHyphens/>
        <w:ind w:firstLine="567"/>
        <w:jc w:val="both"/>
        <w:rPr>
          <w:rFonts w:eastAsia="Times New Roman"/>
          <w:color w:val="000000"/>
          <w:sz w:val="24"/>
          <w:szCs w:val="24"/>
          <w:lang w:bidi="ru-RU"/>
        </w:rPr>
      </w:pPr>
      <w:bookmarkStart w:id="8" w:name="bookmark301"/>
      <w:bookmarkEnd w:id="8"/>
      <w:r w:rsidRPr="008245C8">
        <w:rPr>
          <w:rFonts w:eastAsia="Times New Roman"/>
          <w:color w:val="000000"/>
          <w:sz w:val="24"/>
          <w:szCs w:val="24"/>
          <w:lang w:bidi="ru-RU"/>
        </w:rPr>
        <w:t>В отношении Участка установлены следующие ограничения: ______________________.</w:t>
      </w:r>
      <w:r w:rsidRPr="008245C8">
        <w:rPr>
          <w:rFonts w:eastAsia="Times New Roman"/>
          <w:color w:val="000000"/>
          <w:sz w:val="24"/>
          <w:szCs w:val="24"/>
          <w:vertAlign w:val="superscript"/>
          <w:lang w:bidi="ru-RU"/>
        </w:rPr>
        <w:footnoteReference w:id="12"/>
      </w:r>
    </w:p>
    <w:p w:rsidR="008245C8" w:rsidRPr="008245C8" w:rsidRDefault="008245C8" w:rsidP="008245C8">
      <w:pPr>
        <w:widowControl w:val="0"/>
        <w:numPr>
          <w:ilvl w:val="0"/>
          <w:numId w:val="99"/>
        </w:numPr>
        <w:tabs>
          <w:tab w:val="left" w:pos="944"/>
        </w:tabs>
        <w:suppressAutoHyphens/>
        <w:ind w:firstLine="567"/>
        <w:jc w:val="both"/>
        <w:rPr>
          <w:rFonts w:eastAsia="Times New Roman"/>
          <w:color w:val="000000"/>
          <w:sz w:val="24"/>
          <w:szCs w:val="24"/>
          <w:lang w:bidi="ru-RU"/>
        </w:rPr>
      </w:pPr>
      <w:bookmarkStart w:id="9" w:name="bookmark302"/>
      <w:bookmarkEnd w:id="9"/>
      <w:r w:rsidRPr="008245C8">
        <w:rPr>
          <w:rFonts w:eastAsia="Times New Roman"/>
          <w:color w:val="000000"/>
          <w:sz w:val="24"/>
          <w:szCs w:val="24"/>
          <w:lang w:bidi="ru-RU"/>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sidRPr="008245C8">
        <w:rPr>
          <w:rFonts w:eastAsia="Times New Roman"/>
          <w:color w:val="000000"/>
          <w:sz w:val="24"/>
          <w:szCs w:val="24"/>
          <w:vertAlign w:val="superscript"/>
          <w:lang w:bidi="ru-RU"/>
        </w:rPr>
        <w:footnoteReference w:id="13"/>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Заявителю обеспечить проведение кадастровых работ, необходимых для уточнения границ Участка ____________________________________________________________________________.</w:t>
      </w:r>
      <w:r w:rsidRPr="008245C8">
        <w:rPr>
          <w:rFonts w:eastAsia="Times New Roman"/>
          <w:color w:val="000000"/>
          <w:sz w:val="24"/>
          <w:szCs w:val="24"/>
          <w:vertAlign w:val="superscript"/>
          <w:lang w:bidi="ru-RU"/>
        </w:rPr>
        <w:footnoteReference w:id="14"/>
      </w:r>
    </w:p>
    <w:p w:rsidR="008245C8" w:rsidRPr="008245C8" w:rsidRDefault="008245C8" w:rsidP="008245C8">
      <w:pPr>
        <w:widowControl w:val="0"/>
        <w:numPr>
          <w:ilvl w:val="0"/>
          <w:numId w:val="99"/>
        </w:numPr>
        <w:tabs>
          <w:tab w:val="left" w:pos="963"/>
        </w:tabs>
        <w:suppressAutoHyphens/>
        <w:jc w:val="both"/>
        <w:rPr>
          <w:rFonts w:eastAsia="Times New Roman"/>
          <w:color w:val="000000"/>
          <w:sz w:val="24"/>
          <w:szCs w:val="24"/>
          <w:lang w:bidi="ru-RU"/>
        </w:rPr>
      </w:pPr>
      <w:bookmarkStart w:id="10" w:name="bookmark303"/>
      <w:bookmarkEnd w:id="10"/>
      <w:r w:rsidRPr="008245C8">
        <w:rPr>
          <w:rFonts w:eastAsia="Times New Roman"/>
          <w:color w:val="000000"/>
          <w:sz w:val="24"/>
          <w:szCs w:val="24"/>
          <w:lang w:bidi="ru-RU"/>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sidRPr="008245C8">
        <w:rPr>
          <w:rFonts w:eastAsia="Times New Roman"/>
          <w:color w:val="000000"/>
          <w:sz w:val="24"/>
          <w:szCs w:val="24"/>
          <w:vertAlign w:val="superscript"/>
          <w:lang w:bidi="ru-RU"/>
        </w:rPr>
        <w:footnoteReference w:id="15"/>
      </w:r>
    </w:p>
    <w:p w:rsidR="008245C8" w:rsidRPr="008245C8" w:rsidRDefault="008245C8" w:rsidP="008245C8">
      <w:pPr>
        <w:widowControl w:val="0"/>
        <w:numPr>
          <w:ilvl w:val="0"/>
          <w:numId w:val="99"/>
        </w:numPr>
        <w:tabs>
          <w:tab w:val="left" w:pos="963"/>
        </w:tabs>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sidRPr="008245C8">
        <w:rPr>
          <w:rFonts w:eastAsia="Times New Roman"/>
          <w:color w:val="000000"/>
          <w:sz w:val="24"/>
          <w:szCs w:val="24"/>
          <w:vertAlign w:val="superscript"/>
          <w:lang w:bidi="ru-RU"/>
        </w:rPr>
        <w:footnoteReference w:id="16"/>
      </w:r>
      <w:r w:rsidRPr="008245C8">
        <w:rPr>
          <w:rFonts w:eastAsia="Times New Roman"/>
          <w:color w:val="000000"/>
          <w:sz w:val="24"/>
          <w:szCs w:val="24"/>
          <w:lang w:bidi="ru-RU"/>
        </w:rPr>
        <w:t xml:space="preserve"> на Участок.</w:t>
      </w:r>
    </w:p>
    <w:p w:rsidR="008245C8" w:rsidRPr="008245C8" w:rsidRDefault="008245C8" w:rsidP="008245C8">
      <w:pPr>
        <w:widowControl w:val="0"/>
        <w:numPr>
          <w:ilvl w:val="0"/>
          <w:numId w:val="99"/>
        </w:numPr>
        <w:tabs>
          <w:tab w:val="left" w:pos="963"/>
        </w:tabs>
        <w:suppressAutoHyphens/>
        <w:ind w:firstLine="567"/>
        <w:jc w:val="both"/>
        <w:rPr>
          <w:rFonts w:eastAsia="Times New Roman"/>
          <w:color w:val="000000"/>
          <w:sz w:val="24"/>
          <w:szCs w:val="24"/>
          <w:lang w:bidi="ru-RU"/>
        </w:rPr>
      </w:pPr>
      <w:bookmarkStart w:id="11" w:name="bookmark305"/>
      <w:bookmarkEnd w:id="11"/>
      <w:r w:rsidRPr="008245C8">
        <w:rPr>
          <w:rFonts w:eastAsia="Times New Roman"/>
          <w:color w:val="000000"/>
          <w:sz w:val="24"/>
          <w:szCs w:val="24"/>
          <w:lang w:bidi="ru-RU"/>
        </w:rPr>
        <w:t>Срок действия настоящего распоряжения составляет два года.</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Приложение: Схема расположения земельного участка на кадастровом плане____________</w:t>
      </w:r>
      <w:r w:rsidRPr="008245C8">
        <w:rPr>
          <w:rFonts w:eastAsia="Times New Roman"/>
          <w:color w:val="000000"/>
          <w:sz w:val="24"/>
          <w:szCs w:val="24"/>
          <w:vertAlign w:val="superscript"/>
          <w:lang w:bidi="ru-RU"/>
        </w:rPr>
        <w:footnoteReference w:id="17"/>
      </w:r>
      <w:r w:rsidRPr="008245C8">
        <w:rPr>
          <w:rFonts w:eastAsia="Times New Roman"/>
          <w:color w:val="000000"/>
          <w:sz w:val="24"/>
          <w:szCs w:val="24"/>
          <w:lang w:bidi="ru-RU"/>
        </w:rPr>
        <w:t>.</w:t>
      </w:r>
    </w:p>
    <w:p w:rsidR="008245C8" w:rsidRPr="008245C8" w:rsidRDefault="008245C8" w:rsidP="008245C8">
      <w:pPr>
        <w:widowControl w:val="0"/>
        <w:suppressAutoHyphens/>
        <w:ind w:firstLine="567"/>
        <w:jc w:val="both"/>
        <w:rPr>
          <w:rFonts w:eastAsia="Times New Roman"/>
          <w:color w:val="000000"/>
          <w:sz w:val="24"/>
          <w:szCs w:val="24"/>
          <w:lang w:bidi="ru-RU"/>
        </w:rPr>
      </w:pPr>
    </w:p>
    <w:p w:rsidR="008245C8" w:rsidRPr="008245C8" w:rsidRDefault="008245C8" w:rsidP="008245C8">
      <w:pPr>
        <w:widowControl w:val="0"/>
        <w:suppressAutoHyphens/>
        <w:ind w:firstLine="567"/>
        <w:jc w:val="both"/>
        <w:rPr>
          <w:rFonts w:eastAsia="Times New Roman"/>
          <w:color w:val="000000"/>
          <w:sz w:val="24"/>
          <w:szCs w:val="24"/>
          <w:lang w:bidi="ru-RU"/>
        </w:rPr>
      </w:pPr>
    </w:p>
    <w:p w:rsidR="008245C8" w:rsidRPr="008245C8" w:rsidRDefault="008245C8" w:rsidP="008245C8">
      <w:pPr>
        <w:widowControl w:val="0"/>
        <w:tabs>
          <w:tab w:val="left" w:pos="6946"/>
        </w:tabs>
        <w:suppressAutoHyphens/>
        <w:rPr>
          <w:rFonts w:eastAsia="Courier New"/>
          <w:color w:val="000000"/>
          <w:sz w:val="24"/>
          <w:szCs w:val="24"/>
          <w:lang w:bidi="ru-RU"/>
        </w:rPr>
      </w:pPr>
      <w:r w:rsidRPr="008245C8">
        <w:rPr>
          <w:rFonts w:eastAsia="Courier New"/>
          <w:color w:val="000000"/>
          <w:sz w:val="24"/>
          <w:szCs w:val="24"/>
          <w:lang w:bidi="ru-RU"/>
        </w:rPr>
        <w:t>Должность уполномоченного лица Ф.И.О. уполномоченного лица</w:t>
      </w:r>
    </w:p>
    <w:p w:rsidR="008245C8" w:rsidRPr="008245C8" w:rsidRDefault="008245C8" w:rsidP="008245C8">
      <w:pPr>
        <w:widowControl w:val="0"/>
        <w:suppressAutoHyphens/>
        <w:rPr>
          <w:rFonts w:eastAsia="Courier New"/>
          <w:color w:val="000000"/>
          <w:sz w:val="24"/>
          <w:szCs w:val="24"/>
          <w:lang w:bidi="ru-RU"/>
        </w:rPr>
      </w:pPr>
    </w:p>
    <w:p w:rsidR="008245C8" w:rsidRPr="008245C8" w:rsidRDefault="008245C8" w:rsidP="008245C8">
      <w:pPr>
        <w:widowControl w:val="0"/>
        <w:suppressAutoHyphens/>
        <w:rPr>
          <w:rFonts w:eastAsia="Courier New"/>
          <w:color w:val="000000"/>
          <w:sz w:val="24"/>
          <w:szCs w:val="24"/>
          <w:lang w:bidi="ru-RU"/>
        </w:rPr>
      </w:pPr>
      <w:r w:rsidRPr="008245C8">
        <w:rPr>
          <w:rFonts w:eastAsia="Courier New"/>
          <w:color w:val="000000"/>
          <w:sz w:val="24"/>
          <w:szCs w:val="24"/>
          <w:lang w:bidi="ru-RU"/>
        </w:rPr>
        <w:t xml:space="preserve">           Электронная подпись</w:t>
      </w:r>
    </w:p>
    <w:p w:rsidR="008245C8" w:rsidRPr="008245C8" w:rsidRDefault="008245C8" w:rsidP="008245C8">
      <w:pPr>
        <w:widowControl w:val="0"/>
        <w:numPr>
          <w:ilvl w:val="0"/>
          <w:numId w:val="99"/>
        </w:numPr>
        <w:tabs>
          <w:tab w:val="left" w:pos="934"/>
        </w:tabs>
        <w:suppressAutoHyphens/>
        <w:ind w:firstLine="567"/>
        <w:jc w:val="both"/>
        <w:rPr>
          <w:rFonts w:eastAsia="Times New Roman"/>
          <w:color w:val="000000"/>
          <w:sz w:val="24"/>
          <w:szCs w:val="24"/>
          <w:lang w:bidi="ru-RU"/>
        </w:rPr>
      </w:pPr>
      <w:r w:rsidRPr="008245C8">
        <w:rPr>
          <w:rFonts w:eastAsia="Times New Roman"/>
          <w:color w:val="000000"/>
          <w:sz w:val="26"/>
          <w:szCs w:val="26"/>
          <w:lang w:bidi="ru-RU"/>
        </w:rPr>
        <w:lastRenderedPageBreak/>
        <w:br w:type="page"/>
      </w:r>
    </w:p>
    <w:p w:rsidR="008245C8" w:rsidRPr="008245C8" w:rsidRDefault="008245C8" w:rsidP="008245C8">
      <w:pPr>
        <w:widowControl w:val="0"/>
        <w:suppressAutoHyphens/>
        <w:ind w:left="6096"/>
        <w:jc w:val="both"/>
        <w:rPr>
          <w:rFonts w:eastAsia="Times New Roman"/>
          <w:iCs/>
          <w:color w:val="000000"/>
          <w:sz w:val="24"/>
          <w:szCs w:val="24"/>
          <w:lang w:bidi="ru-RU"/>
        </w:rPr>
      </w:pPr>
      <w:bookmarkStart w:id="12" w:name="bookmark304"/>
      <w:bookmarkEnd w:id="12"/>
      <w:r w:rsidRPr="008245C8">
        <w:rPr>
          <w:rFonts w:eastAsia="Times New Roman"/>
          <w:iCs/>
          <w:color w:val="000000"/>
          <w:sz w:val="24"/>
          <w:szCs w:val="24"/>
          <w:lang w:bidi="ru-RU"/>
        </w:rPr>
        <w:lastRenderedPageBreak/>
        <w:t>Приложение № 2</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widowControl w:val="0"/>
        <w:suppressAutoHyphens/>
        <w:ind w:left="6096"/>
        <w:jc w:val="both"/>
        <w:rPr>
          <w:rFonts w:eastAsia="Times New Roman"/>
          <w:i/>
          <w:iCs/>
          <w:color w:val="000000"/>
          <w:sz w:val="24"/>
          <w:szCs w:val="24"/>
          <w:lang w:bidi="ru-RU"/>
        </w:rPr>
      </w:pPr>
    </w:p>
    <w:p w:rsidR="008245C8" w:rsidRPr="008245C8" w:rsidRDefault="008245C8" w:rsidP="008245C8">
      <w:pPr>
        <w:keepNext/>
        <w:keepLines/>
        <w:widowControl w:val="0"/>
        <w:pBdr>
          <w:bottom w:val="single" w:sz="4" w:space="0" w:color="000000"/>
        </w:pBdr>
        <w:suppressAutoHyphens/>
        <w:jc w:val="center"/>
        <w:outlineLvl w:val="1"/>
        <w:rPr>
          <w:rFonts w:eastAsia="Times New Roman"/>
          <w:b/>
          <w:bCs/>
          <w:color w:val="000000"/>
          <w:sz w:val="24"/>
          <w:szCs w:val="24"/>
          <w:lang w:bidi="ru-RU"/>
        </w:rPr>
      </w:pPr>
      <w:bookmarkStart w:id="13" w:name="bookmark310"/>
      <w:bookmarkStart w:id="14" w:name="bookmark309"/>
      <w:bookmarkStart w:id="15" w:name="bookmark311"/>
      <w:r w:rsidRPr="008245C8">
        <w:rPr>
          <w:rFonts w:eastAsia="Times New Roman"/>
          <w:b/>
          <w:bCs/>
          <w:color w:val="000000"/>
          <w:sz w:val="24"/>
          <w:szCs w:val="24"/>
          <w:lang w:bidi="ru-RU"/>
        </w:rPr>
        <w:t>Форма решения об отказе в предоставлении услуги</w:t>
      </w:r>
      <w:bookmarkEnd w:id="13"/>
      <w:bookmarkEnd w:id="14"/>
      <w:bookmarkEnd w:id="15"/>
    </w:p>
    <w:p w:rsidR="008245C8" w:rsidRPr="008245C8" w:rsidRDefault="008245C8" w:rsidP="008245C8">
      <w:pPr>
        <w:widowControl w:val="0"/>
        <w:suppressAutoHyphens/>
        <w:jc w:val="center"/>
        <w:rPr>
          <w:rFonts w:eastAsia="Times New Roman"/>
          <w:i/>
          <w:iCs/>
          <w:color w:val="000000"/>
          <w:sz w:val="20"/>
          <w:szCs w:val="24"/>
          <w:lang w:bidi="ru-RU"/>
        </w:rPr>
      </w:pPr>
      <w:r w:rsidRPr="008245C8">
        <w:rPr>
          <w:rFonts w:eastAsia="Times New Roman"/>
          <w:i/>
          <w:iCs/>
          <w:color w:val="000000"/>
          <w:sz w:val="20"/>
          <w:szCs w:val="24"/>
          <w:lang w:bidi="ru-RU"/>
        </w:rPr>
        <w:t>(наименование уполномоченного органа местного самоуправления)</w:t>
      </w:r>
    </w:p>
    <w:p w:rsidR="008245C8" w:rsidRPr="008245C8" w:rsidRDefault="008245C8" w:rsidP="008245C8">
      <w:pPr>
        <w:widowControl w:val="0"/>
        <w:tabs>
          <w:tab w:val="left" w:leader="underscore" w:pos="3178"/>
        </w:tabs>
        <w:suppressAutoHyphens/>
        <w:ind w:right="260"/>
        <w:jc w:val="right"/>
        <w:rPr>
          <w:rFonts w:eastAsia="Times New Roman"/>
          <w:color w:val="000000"/>
          <w:sz w:val="24"/>
          <w:szCs w:val="24"/>
          <w:lang w:bidi="ru-RU"/>
        </w:rPr>
      </w:pPr>
    </w:p>
    <w:p w:rsidR="008245C8" w:rsidRPr="008245C8" w:rsidRDefault="008245C8" w:rsidP="008245C8">
      <w:pPr>
        <w:widowControl w:val="0"/>
        <w:suppressAutoHyphens/>
        <w:ind w:left="6946" w:right="260"/>
        <w:jc w:val="both"/>
        <w:rPr>
          <w:rFonts w:eastAsia="Times New Roman"/>
          <w:color w:val="000000"/>
          <w:sz w:val="24"/>
          <w:szCs w:val="24"/>
          <w:lang w:bidi="ru-RU"/>
        </w:rPr>
      </w:pPr>
      <w:r w:rsidRPr="008245C8">
        <w:rPr>
          <w:rFonts w:eastAsia="Times New Roman"/>
          <w:color w:val="000000"/>
          <w:sz w:val="24"/>
          <w:szCs w:val="24"/>
          <w:lang w:bidi="ru-RU"/>
        </w:rPr>
        <w:t>Кому:___________________</w:t>
      </w:r>
    </w:p>
    <w:p w:rsidR="008245C8" w:rsidRPr="008245C8" w:rsidRDefault="008245C8" w:rsidP="008245C8">
      <w:pPr>
        <w:widowControl w:val="0"/>
        <w:suppressAutoHyphens/>
        <w:ind w:left="6946" w:right="260"/>
        <w:jc w:val="both"/>
        <w:rPr>
          <w:rFonts w:eastAsia="Times New Roman"/>
          <w:color w:val="000000"/>
          <w:sz w:val="24"/>
          <w:szCs w:val="24"/>
          <w:lang w:bidi="ru-RU"/>
        </w:rPr>
      </w:pPr>
      <w:r w:rsidRPr="008245C8">
        <w:rPr>
          <w:rFonts w:eastAsia="Times New Roman"/>
          <w:color w:val="000000"/>
          <w:sz w:val="24"/>
          <w:szCs w:val="24"/>
          <w:lang w:bidi="ru-RU"/>
        </w:rPr>
        <w:t>Контактные данные:</w:t>
      </w:r>
    </w:p>
    <w:p w:rsidR="008245C8" w:rsidRPr="008245C8" w:rsidRDefault="008245C8" w:rsidP="008245C8">
      <w:pPr>
        <w:widowControl w:val="0"/>
        <w:suppressAutoHyphens/>
        <w:ind w:left="6946" w:right="260"/>
        <w:jc w:val="both"/>
        <w:rPr>
          <w:rFonts w:eastAsia="Times New Roman"/>
          <w:color w:val="000000"/>
          <w:sz w:val="24"/>
          <w:szCs w:val="24"/>
          <w:lang w:bidi="ru-RU"/>
        </w:rPr>
      </w:pPr>
      <w:r w:rsidRPr="008245C8">
        <w:rPr>
          <w:rFonts w:eastAsia="Times New Roman"/>
          <w:color w:val="000000"/>
          <w:sz w:val="24"/>
          <w:szCs w:val="24"/>
          <w:lang w:bidi="ru-RU"/>
        </w:rPr>
        <w:t>________________________</w:t>
      </w:r>
    </w:p>
    <w:p w:rsidR="008245C8" w:rsidRPr="008245C8" w:rsidRDefault="008245C8" w:rsidP="008245C8">
      <w:pPr>
        <w:widowControl w:val="0"/>
        <w:suppressAutoHyphens/>
        <w:jc w:val="center"/>
        <w:rPr>
          <w:rFonts w:eastAsia="Times New Roman"/>
          <w:color w:val="000000"/>
          <w:sz w:val="24"/>
          <w:szCs w:val="24"/>
          <w:lang w:bidi="ru-RU"/>
        </w:rPr>
      </w:pPr>
    </w:p>
    <w:p w:rsidR="008245C8" w:rsidRPr="008245C8" w:rsidRDefault="008245C8" w:rsidP="008245C8">
      <w:pPr>
        <w:widowControl w:val="0"/>
        <w:suppressAutoHyphens/>
        <w:jc w:val="center"/>
        <w:rPr>
          <w:rFonts w:eastAsia="Times New Roman"/>
          <w:b/>
          <w:color w:val="000000"/>
          <w:sz w:val="24"/>
          <w:szCs w:val="24"/>
          <w:lang w:bidi="ru-RU"/>
        </w:rPr>
      </w:pPr>
      <w:r w:rsidRPr="008245C8">
        <w:rPr>
          <w:rFonts w:eastAsia="Times New Roman"/>
          <w:b/>
          <w:color w:val="000000"/>
          <w:sz w:val="24"/>
          <w:szCs w:val="24"/>
          <w:lang w:bidi="ru-RU"/>
        </w:rPr>
        <w:t>РЕШЕНИЕ</w:t>
      </w:r>
    </w:p>
    <w:p w:rsidR="008245C8" w:rsidRPr="008245C8" w:rsidRDefault="008245C8" w:rsidP="008245C8">
      <w:pPr>
        <w:widowControl w:val="0"/>
        <w:suppressAutoHyphens/>
        <w:jc w:val="center"/>
        <w:rPr>
          <w:rFonts w:eastAsia="Times New Roman"/>
          <w:color w:val="000000"/>
          <w:sz w:val="24"/>
          <w:szCs w:val="24"/>
          <w:lang w:bidi="ru-RU"/>
        </w:rPr>
      </w:pPr>
      <w:r w:rsidRPr="008245C8">
        <w:rPr>
          <w:rFonts w:eastAsia="Times New Roman"/>
          <w:b/>
          <w:color w:val="000000"/>
          <w:sz w:val="24"/>
          <w:szCs w:val="24"/>
          <w:lang w:bidi="ru-RU"/>
        </w:rPr>
        <w:t>об отказе в предоставлении услуги</w:t>
      </w:r>
      <w:r w:rsidRPr="008245C8">
        <w:rPr>
          <w:rFonts w:eastAsia="Times New Roman"/>
          <w:color w:val="000000"/>
          <w:sz w:val="24"/>
          <w:szCs w:val="24"/>
          <w:lang w:bidi="ru-RU"/>
        </w:rPr>
        <w:br/>
        <w:t>№ __________________ от ______________________</w:t>
      </w:r>
    </w:p>
    <w:p w:rsidR="008245C8" w:rsidRPr="008245C8" w:rsidRDefault="008245C8" w:rsidP="008245C8">
      <w:pPr>
        <w:widowControl w:val="0"/>
        <w:suppressAutoHyphens/>
        <w:jc w:val="center"/>
        <w:rPr>
          <w:rFonts w:eastAsia="Times New Roman"/>
          <w:color w:val="000000"/>
          <w:sz w:val="24"/>
          <w:szCs w:val="24"/>
          <w:lang w:bidi="ru-RU"/>
        </w:rPr>
      </w:pPr>
    </w:p>
    <w:p w:rsidR="008245C8" w:rsidRPr="008245C8" w:rsidRDefault="008245C8" w:rsidP="008245C8">
      <w:pPr>
        <w:widowControl w:val="0"/>
        <w:suppressAutoHyphens/>
        <w:ind w:firstLine="720"/>
        <w:jc w:val="both"/>
        <w:rPr>
          <w:rFonts w:eastAsia="Times New Roman"/>
          <w:color w:val="000000"/>
          <w:sz w:val="24"/>
          <w:szCs w:val="24"/>
          <w:lang w:bidi="ru-RU"/>
        </w:rPr>
      </w:pPr>
      <w:r w:rsidRPr="008245C8">
        <w:rPr>
          <w:rFonts w:eastAsia="Times New Roman"/>
          <w:color w:val="000000"/>
          <w:sz w:val="24"/>
          <w:szCs w:val="24"/>
          <w:lang w:bidi="ru-RU"/>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8245C8" w:rsidRPr="008245C8" w:rsidRDefault="008245C8" w:rsidP="008245C8">
      <w:pPr>
        <w:widowControl w:val="0"/>
        <w:suppressAutoHyphens/>
        <w:ind w:firstLine="720"/>
        <w:jc w:val="both"/>
        <w:rPr>
          <w:rFonts w:eastAsia="Times New Roman"/>
          <w:color w:val="000000"/>
          <w:sz w:val="24"/>
          <w:szCs w:val="24"/>
          <w:lang w:bidi="ru-RU"/>
        </w:rPr>
      </w:pPr>
    </w:p>
    <w:tbl>
      <w:tblPr>
        <w:tblW w:w="10201" w:type="dxa"/>
        <w:jc w:val="center"/>
        <w:tblLayout w:type="fixed"/>
        <w:tblCellMar>
          <w:left w:w="10" w:type="dxa"/>
          <w:right w:w="10" w:type="dxa"/>
        </w:tblCellMar>
        <w:tblLook w:val="0000"/>
      </w:tblPr>
      <w:tblGrid>
        <w:gridCol w:w="988"/>
        <w:gridCol w:w="6650"/>
        <w:gridCol w:w="2563"/>
      </w:tblGrid>
      <w:tr w:rsidR="008245C8" w:rsidRPr="008245C8" w:rsidTr="008F5F70">
        <w:trPr>
          <w:trHeight w:hRule="exact" w:val="663"/>
          <w:jc w:val="center"/>
        </w:trPr>
        <w:tc>
          <w:tcPr>
            <w:tcW w:w="98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jc w:val="center"/>
              <w:rPr>
                <w:rFonts w:eastAsia="Times New Roman"/>
                <w:color w:val="000000"/>
                <w:sz w:val="20"/>
                <w:szCs w:val="20"/>
                <w:lang w:bidi="ru-RU"/>
              </w:rPr>
            </w:pPr>
            <w:r w:rsidRPr="008245C8">
              <w:rPr>
                <w:rFonts w:eastAsia="Times New Roman"/>
                <w:color w:val="000000"/>
                <w:sz w:val="20"/>
                <w:szCs w:val="20"/>
                <w:lang w:bidi="ru-RU"/>
              </w:rPr>
              <w:t>№ пункта админ. регламента</w:t>
            </w:r>
          </w:p>
        </w:tc>
        <w:tc>
          <w:tcPr>
            <w:tcW w:w="6650"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jc w:val="center"/>
              <w:rPr>
                <w:rFonts w:eastAsia="Times New Roman"/>
                <w:color w:val="000000"/>
                <w:sz w:val="20"/>
                <w:szCs w:val="20"/>
                <w:lang w:bidi="ru-RU"/>
              </w:rPr>
            </w:pPr>
            <w:r w:rsidRPr="008245C8">
              <w:rPr>
                <w:rFonts w:eastAsia="Times New Roman"/>
                <w:color w:val="000000"/>
                <w:sz w:val="20"/>
                <w:szCs w:val="20"/>
                <w:lang w:bidi="ru-RU"/>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jc w:val="both"/>
              <w:rPr>
                <w:rFonts w:eastAsia="Times New Roman"/>
                <w:color w:val="000000"/>
                <w:sz w:val="20"/>
                <w:szCs w:val="20"/>
                <w:lang w:bidi="ru-RU"/>
              </w:rPr>
            </w:pPr>
            <w:r w:rsidRPr="008245C8">
              <w:rPr>
                <w:rFonts w:eastAsia="Times New Roman"/>
                <w:color w:val="000000"/>
                <w:sz w:val="20"/>
                <w:szCs w:val="20"/>
                <w:lang w:bidi="ru-RU"/>
              </w:rPr>
              <w:t>Разъяснение причин отказа в предоставлении услуги</w:t>
            </w:r>
          </w:p>
        </w:tc>
      </w:tr>
      <w:tr w:rsidR="008245C8" w:rsidRPr="008245C8" w:rsidTr="008F5F70">
        <w:trPr>
          <w:trHeight w:hRule="exact" w:val="717"/>
          <w:jc w:val="center"/>
        </w:trPr>
        <w:tc>
          <w:tcPr>
            <w:tcW w:w="988" w:type="dxa"/>
            <w:tcBorders>
              <w:top w:val="single" w:sz="4" w:space="0" w:color="000000"/>
              <w:left w:val="single" w:sz="4" w:space="0" w:color="000000"/>
              <w:bottom w:val="single" w:sz="4" w:space="0" w:color="000000"/>
            </w:tcBorders>
            <w:shd w:val="clear" w:color="auto" w:fill="FFFFFF"/>
          </w:tcPr>
          <w:p w:rsidR="008245C8" w:rsidRPr="008245C8" w:rsidRDefault="008245C8" w:rsidP="008245C8">
            <w:pPr>
              <w:widowControl w:val="0"/>
              <w:suppressAutoHyphens/>
              <w:jc w:val="both"/>
              <w:rPr>
                <w:rFonts w:eastAsia="Times New Roman"/>
                <w:color w:val="000000"/>
                <w:sz w:val="20"/>
                <w:szCs w:val="20"/>
                <w:lang w:bidi="ru-RU"/>
              </w:rPr>
            </w:pPr>
          </w:p>
        </w:tc>
        <w:tc>
          <w:tcPr>
            <w:tcW w:w="6650" w:type="dxa"/>
            <w:tcBorders>
              <w:top w:val="single" w:sz="4" w:space="0" w:color="000000"/>
              <w:left w:val="single" w:sz="4" w:space="0" w:color="000000"/>
              <w:bottom w:val="single" w:sz="4" w:space="0" w:color="000000"/>
            </w:tcBorders>
            <w:shd w:val="clear" w:color="auto" w:fill="FFFFFF"/>
          </w:tcPr>
          <w:p w:rsidR="008245C8" w:rsidRPr="008245C8" w:rsidRDefault="008245C8" w:rsidP="008245C8">
            <w:pPr>
              <w:widowControl w:val="0"/>
              <w:tabs>
                <w:tab w:val="left" w:pos="1022"/>
                <w:tab w:val="right" w:pos="4027"/>
              </w:tabs>
              <w:suppressAutoHyphens/>
              <w:jc w:val="both"/>
              <w:rPr>
                <w:rFonts w:eastAsia="Times New Roman"/>
                <w:color w:val="000000"/>
                <w:sz w:val="20"/>
                <w:szCs w:val="20"/>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8245C8" w:rsidRPr="008245C8" w:rsidRDefault="008245C8" w:rsidP="008245C8">
            <w:pPr>
              <w:widowControl w:val="0"/>
              <w:suppressAutoHyphens/>
              <w:rPr>
                <w:rFonts w:eastAsia="Times New Roman"/>
                <w:i/>
                <w:color w:val="000000"/>
                <w:sz w:val="20"/>
                <w:szCs w:val="20"/>
                <w:lang w:bidi="ru-RU"/>
              </w:rPr>
            </w:pPr>
            <w:r w:rsidRPr="008245C8">
              <w:rPr>
                <w:rFonts w:eastAsia="Times New Roman"/>
                <w:i/>
                <w:color w:val="000000"/>
                <w:sz w:val="20"/>
                <w:szCs w:val="20"/>
                <w:lang w:bidi="ru-RU"/>
              </w:rPr>
              <w:t>Указываются основания такого вывода</w:t>
            </w:r>
          </w:p>
        </w:tc>
      </w:tr>
      <w:tr w:rsidR="008245C8" w:rsidRPr="008245C8" w:rsidTr="008F5F70">
        <w:trPr>
          <w:trHeight w:hRule="exact" w:val="735"/>
          <w:jc w:val="center"/>
        </w:trPr>
        <w:tc>
          <w:tcPr>
            <w:tcW w:w="98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0"/>
                <w:lang w:bidi="ru-RU"/>
              </w:rPr>
            </w:pPr>
          </w:p>
        </w:tc>
        <w:tc>
          <w:tcPr>
            <w:tcW w:w="6650" w:type="dxa"/>
            <w:tcBorders>
              <w:top w:val="single" w:sz="4" w:space="0" w:color="000000"/>
              <w:left w:val="single" w:sz="4" w:space="0" w:color="000000"/>
            </w:tcBorders>
            <w:shd w:val="clear" w:color="auto" w:fill="FFFFFF"/>
          </w:tcPr>
          <w:p w:rsidR="008245C8" w:rsidRPr="008245C8" w:rsidRDefault="008245C8" w:rsidP="008245C8">
            <w:pPr>
              <w:widowControl w:val="0"/>
              <w:tabs>
                <w:tab w:val="left" w:pos="1469"/>
                <w:tab w:val="left" w:pos="2520"/>
              </w:tabs>
              <w:suppressAutoHyphens/>
              <w:jc w:val="both"/>
              <w:rPr>
                <w:rFonts w:eastAsia="Times New Roman"/>
                <w:color w:val="000000"/>
                <w:sz w:val="20"/>
                <w:szCs w:val="20"/>
                <w:lang w:bidi="ru-RU"/>
              </w:rPr>
            </w:pPr>
          </w:p>
        </w:tc>
        <w:tc>
          <w:tcPr>
            <w:tcW w:w="2563"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Times New Roman"/>
                <w:i/>
                <w:color w:val="000000"/>
                <w:sz w:val="20"/>
                <w:szCs w:val="20"/>
                <w:lang w:bidi="ru-RU"/>
              </w:rPr>
            </w:pPr>
            <w:r w:rsidRPr="008245C8">
              <w:rPr>
                <w:rFonts w:eastAsia="Times New Roman"/>
                <w:i/>
                <w:color w:val="000000"/>
                <w:sz w:val="20"/>
                <w:szCs w:val="20"/>
                <w:lang w:bidi="ru-RU"/>
              </w:rPr>
              <w:t>Указываются основания такого вывода</w:t>
            </w:r>
          </w:p>
        </w:tc>
      </w:tr>
      <w:tr w:rsidR="008245C8" w:rsidRPr="008245C8" w:rsidTr="008F5F70">
        <w:trPr>
          <w:trHeight w:hRule="exact" w:val="690"/>
          <w:jc w:val="center"/>
        </w:trPr>
        <w:tc>
          <w:tcPr>
            <w:tcW w:w="98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0"/>
                <w:lang w:bidi="ru-RU"/>
              </w:rPr>
            </w:pPr>
          </w:p>
        </w:tc>
        <w:tc>
          <w:tcPr>
            <w:tcW w:w="6650" w:type="dxa"/>
            <w:tcBorders>
              <w:top w:val="single" w:sz="4" w:space="0" w:color="000000"/>
              <w:left w:val="single" w:sz="4" w:space="0" w:color="000000"/>
            </w:tcBorders>
            <w:shd w:val="clear" w:color="auto" w:fill="FFFFFF"/>
          </w:tcPr>
          <w:p w:rsidR="008245C8" w:rsidRPr="008245C8" w:rsidRDefault="008245C8" w:rsidP="008245C8">
            <w:pPr>
              <w:widowControl w:val="0"/>
              <w:tabs>
                <w:tab w:val="left" w:pos="1022"/>
                <w:tab w:val="left" w:pos="2870"/>
              </w:tabs>
              <w:suppressAutoHyphens/>
              <w:jc w:val="both"/>
              <w:rPr>
                <w:rFonts w:eastAsia="Times New Roman"/>
                <w:color w:val="000000"/>
                <w:sz w:val="20"/>
                <w:szCs w:val="20"/>
                <w:lang w:bidi="ru-RU"/>
              </w:rPr>
            </w:pPr>
          </w:p>
        </w:tc>
        <w:tc>
          <w:tcPr>
            <w:tcW w:w="2563"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Times New Roman"/>
                <w:i/>
                <w:color w:val="000000"/>
                <w:sz w:val="20"/>
                <w:szCs w:val="20"/>
                <w:lang w:bidi="ru-RU"/>
              </w:rPr>
            </w:pPr>
            <w:r w:rsidRPr="008245C8">
              <w:rPr>
                <w:rFonts w:eastAsia="Times New Roman"/>
                <w:i/>
                <w:color w:val="000000"/>
                <w:sz w:val="20"/>
                <w:szCs w:val="20"/>
                <w:lang w:bidi="ru-RU"/>
              </w:rPr>
              <w:t>Указываются основания такого вывода</w:t>
            </w:r>
          </w:p>
        </w:tc>
      </w:tr>
    </w:tbl>
    <w:p w:rsidR="008245C8" w:rsidRPr="008245C8" w:rsidRDefault="008245C8" w:rsidP="008245C8">
      <w:pPr>
        <w:widowControl w:val="0"/>
        <w:suppressAutoHyphens/>
        <w:rPr>
          <w:rFonts w:eastAsia="Courier New"/>
          <w:color w:val="000000"/>
          <w:sz w:val="20"/>
          <w:szCs w:val="20"/>
          <w:lang w:bidi="ru-RU"/>
        </w:rPr>
      </w:pP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Дополнительно информируем: ____________________________________________________.</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8245C8" w:rsidRPr="008245C8" w:rsidRDefault="008245C8" w:rsidP="008245C8">
      <w:pPr>
        <w:widowControl w:val="0"/>
        <w:suppressAutoHyphens/>
        <w:ind w:firstLine="567"/>
        <w:jc w:val="both"/>
        <w:rPr>
          <w:rFonts w:eastAsia="Times New Roman"/>
          <w:color w:val="000000"/>
          <w:sz w:val="24"/>
          <w:szCs w:val="24"/>
          <w:lang w:bidi="ru-RU"/>
        </w:rPr>
      </w:pPr>
    </w:p>
    <w:p w:rsidR="008245C8" w:rsidRPr="008245C8" w:rsidRDefault="008245C8" w:rsidP="008245C8">
      <w:pPr>
        <w:keepNext/>
        <w:keepLines/>
        <w:widowControl w:val="0"/>
        <w:pBdr>
          <w:top w:val="single" w:sz="4" w:space="0" w:color="000000"/>
          <w:left w:val="single" w:sz="4" w:space="0" w:color="000000"/>
          <w:bottom w:val="single" w:sz="4" w:space="0" w:color="000000"/>
          <w:right w:val="single" w:sz="4" w:space="0" w:color="000000"/>
        </w:pBdr>
        <w:suppressAutoHyphens/>
        <w:ind w:left="7230"/>
        <w:jc w:val="both"/>
        <w:outlineLvl w:val="0"/>
        <w:rPr>
          <w:rFonts w:eastAsia="Arial"/>
          <w:color w:val="000000"/>
          <w:sz w:val="24"/>
          <w:szCs w:val="24"/>
          <w:lang w:bidi="ru-RU"/>
        </w:rPr>
      </w:pPr>
      <w:bookmarkStart w:id="16" w:name="bookmark313"/>
      <w:bookmarkStart w:id="17" w:name="bookmark312"/>
      <w:bookmarkStart w:id="18" w:name="bookmark314"/>
      <w:r w:rsidRPr="008245C8">
        <w:rPr>
          <w:rFonts w:eastAsia="Arial"/>
          <w:color w:val="000000"/>
          <w:sz w:val="24"/>
          <w:szCs w:val="24"/>
          <w:lang w:bidi="ru-RU"/>
        </w:rPr>
        <w:t>Сведения о сертификате</w:t>
      </w:r>
      <w:bookmarkStart w:id="19" w:name="bookmark317"/>
      <w:bookmarkStart w:id="20" w:name="bookmark315"/>
      <w:bookmarkStart w:id="21" w:name="bookmark316"/>
      <w:bookmarkEnd w:id="16"/>
      <w:bookmarkEnd w:id="17"/>
      <w:bookmarkEnd w:id="18"/>
    </w:p>
    <w:bookmarkEnd w:id="19"/>
    <w:bookmarkEnd w:id="20"/>
    <w:bookmarkEnd w:id="21"/>
    <w:p w:rsidR="008245C8" w:rsidRPr="008245C8" w:rsidRDefault="008245C8" w:rsidP="008245C8">
      <w:pPr>
        <w:keepNext/>
        <w:keepLines/>
        <w:widowControl w:val="0"/>
        <w:pBdr>
          <w:top w:val="single" w:sz="4" w:space="0" w:color="000000"/>
          <w:left w:val="single" w:sz="4" w:space="0" w:color="000000"/>
          <w:bottom w:val="single" w:sz="4" w:space="0" w:color="000000"/>
          <w:right w:val="single" w:sz="4" w:space="0" w:color="000000"/>
        </w:pBdr>
        <w:suppressAutoHyphens/>
        <w:ind w:left="7230"/>
        <w:jc w:val="both"/>
        <w:outlineLvl w:val="0"/>
        <w:rPr>
          <w:rFonts w:eastAsia="Arial"/>
          <w:color w:val="000000"/>
          <w:sz w:val="24"/>
          <w:szCs w:val="24"/>
          <w:lang w:bidi="ru-RU"/>
        </w:rPr>
        <w:sectPr w:rsidR="008245C8" w:rsidRPr="008245C8">
          <w:headerReference w:type="default" r:id="rId13"/>
          <w:headerReference w:type="first" r:id="rId14"/>
          <w:pgSz w:w="11906" w:h="16838"/>
          <w:pgMar w:top="1134" w:right="518" w:bottom="1110" w:left="1164" w:header="0" w:footer="0" w:gutter="0"/>
          <w:cols w:space="720"/>
          <w:formProt w:val="0"/>
          <w:titlePg/>
          <w:docGrid w:linePitch="360"/>
        </w:sectPr>
      </w:pPr>
      <w:r w:rsidRPr="008245C8">
        <w:rPr>
          <w:rFonts w:eastAsia="Arial"/>
          <w:color w:val="221D2B"/>
          <w:sz w:val="24"/>
          <w:szCs w:val="24"/>
          <w:lang w:bidi="ru-RU"/>
        </w:rPr>
        <w:t>электронной подписи</w:t>
      </w:r>
    </w:p>
    <w:p w:rsidR="008245C8" w:rsidRPr="008245C8" w:rsidRDefault="008245C8" w:rsidP="008245C8">
      <w:pPr>
        <w:widowControl w:val="0"/>
        <w:suppressAutoHyphens/>
        <w:ind w:left="6096"/>
        <w:jc w:val="both"/>
        <w:rPr>
          <w:rFonts w:eastAsia="Times New Roman"/>
          <w:iCs/>
          <w:color w:val="000000"/>
          <w:sz w:val="24"/>
          <w:szCs w:val="24"/>
          <w:lang w:bidi="ru-RU"/>
        </w:rPr>
      </w:pPr>
      <w:r w:rsidRPr="008245C8">
        <w:rPr>
          <w:rFonts w:eastAsia="Times New Roman"/>
          <w:iCs/>
          <w:color w:val="000000"/>
          <w:sz w:val="24"/>
          <w:szCs w:val="24"/>
          <w:lang w:bidi="ru-RU"/>
        </w:rPr>
        <w:lastRenderedPageBreak/>
        <w:t>Приложение № 3</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widowControl w:val="0"/>
        <w:suppressAutoHyphens/>
        <w:ind w:left="6096"/>
        <w:jc w:val="both"/>
        <w:rPr>
          <w:rFonts w:eastAsia="Times New Roman"/>
          <w:iCs/>
          <w:color w:val="000000"/>
          <w:sz w:val="24"/>
          <w:szCs w:val="24"/>
          <w:lang w:bidi="ru-RU"/>
        </w:rPr>
      </w:pP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bookmarkStart w:id="22" w:name="bookmark318"/>
      <w:bookmarkStart w:id="23" w:name="bookmark319"/>
      <w:bookmarkStart w:id="24" w:name="bookmark320"/>
      <w:r w:rsidRPr="008245C8">
        <w:rPr>
          <w:rFonts w:eastAsia="Times New Roman"/>
          <w:b/>
          <w:bCs/>
          <w:color w:val="000000"/>
          <w:sz w:val="24"/>
          <w:szCs w:val="24"/>
          <w:lang w:bidi="ru-RU"/>
        </w:rPr>
        <w:t>Форма заявления о предоставлении услуги</w:t>
      </w:r>
      <w:bookmarkEnd w:id="22"/>
      <w:bookmarkEnd w:id="23"/>
      <w:bookmarkEnd w:id="24"/>
    </w:p>
    <w:p w:rsidR="008245C8" w:rsidRPr="008245C8" w:rsidRDefault="008245C8" w:rsidP="008245C8">
      <w:pPr>
        <w:widowControl w:val="0"/>
        <w:suppressAutoHyphens/>
        <w:ind w:left="5120"/>
        <w:jc w:val="both"/>
        <w:rPr>
          <w:rFonts w:eastAsia="Times New Roman"/>
          <w:color w:val="000000"/>
          <w:sz w:val="24"/>
          <w:szCs w:val="24"/>
          <w:lang w:bidi="ru-RU"/>
        </w:rPr>
      </w:pPr>
    </w:p>
    <w:p w:rsidR="008245C8" w:rsidRPr="008245C8" w:rsidRDefault="008245C8" w:rsidP="008245C8">
      <w:pPr>
        <w:widowControl w:val="0"/>
        <w:suppressAutoHyphens/>
        <w:ind w:left="5120"/>
        <w:jc w:val="both"/>
        <w:rPr>
          <w:rFonts w:eastAsia="Times New Roman"/>
          <w:color w:val="000000"/>
          <w:sz w:val="24"/>
          <w:szCs w:val="24"/>
          <w:lang w:bidi="ru-RU"/>
        </w:rPr>
      </w:pPr>
      <w:r w:rsidRPr="008245C8">
        <w:rPr>
          <w:rFonts w:eastAsia="Times New Roman"/>
          <w:color w:val="000000"/>
          <w:sz w:val="24"/>
          <w:szCs w:val="24"/>
          <w:lang w:bidi="ru-RU"/>
        </w:rPr>
        <w:t>кому: ____________________________________________________________________________________</w:t>
      </w:r>
    </w:p>
    <w:p w:rsidR="008245C8" w:rsidRPr="008245C8" w:rsidRDefault="008245C8" w:rsidP="008245C8">
      <w:pPr>
        <w:widowControl w:val="0"/>
        <w:suppressAutoHyphens/>
        <w:ind w:left="5120" w:right="980"/>
        <w:jc w:val="both"/>
        <w:rPr>
          <w:rFonts w:eastAsia="Times New Roman"/>
          <w:i/>
          <w:iCs/>
          <w:color w:val="000000"/>
          <w:sz w:val="20"/>
          <w:szCs w:val="20"/>
          <w:lang w:bidi="ru-RU"/>
        </w:rPr>
      </w:pPr>
      <w:r w:rsidRPr="008245C8">
        <w:rPr>
          <w:rFonts w:eastAsia="Times New Roman"/>
          <w:i/>
          <w:iCs/>
          <w:color w:val="000000"/>
          <w:sz w:val="20"/>
          <w:szCs w:val="20"/>
          <w:lang w:bidi="ru-RU"/>
        </w:rPr>
        <w:t>(наименование уполномоченного органа)</w:t>
      </w:r>
    </w:p>
    <w:p w:rsidR="008245C8" w:rsidRPr="008245C8" w:rsidRDefault="008245C8" w:rsidP="008245C8">
      <w:pPr>
        <w:widowControl w:val="0"/>
        <w:suppressAutoHyphens/>
        <w:ind w:left="5120"/>
        <w:jc w:val="both"/>
        <w:rPr>
          <w:rFonts w:eastAsia="Times New Roman"/>
          <w:color w:val="000000"/>
          <w:sz w:val="20"/>
          <w:szCs w:val="20"/>
          <w:lang w:bidi="ru-RU"/>
        </w:rPr>
      </w:pPr>
      <w:r w:rsidRPr="008245C8">
        <w:rPr>
          <w:rFonts w:eastAsia="Times New Roman"/>
          <w:color w:val="000000"/>
          <w:sz w:val="24"/>
          <w:szCs w:val="24"/>
          <w:lang w:bidi="ru-RU"/>
        </w:rPr>
        <w:t xml:space="preserve">от кого: ___________________________________ __________________________________________  </w:t>
      </w:r>
      <w:r w:rsidRPr="008245C8">
        <w:rPr>
          <w:rFonts w:eastAsia="Times New Roman"/>
          <w:i/>
          <w:color w:val="000000"/>
          <w:sz w:val="20"/>
          <w:szCs w:val="20"/>
          <w:lang w:bidi="ru-RU"/>
        </w:rPr>
        <w:t>(полное наименование, ИНН, ОГРН юридического лица, ИП)</w:t>
      </w:r>
    </w:p>
    <w:p w:rsidR="008245C8" w:rsidRPr="008245C8" w:rsidRDefault="008245C8" w:rsidP="008245C8">
      <w:pPr>
        <w:widowControl w:val="0"/>
        <w:suppressAutoHyphens/>
        <w:ind w:left="5120" w:right="160"/>
        <w:jc w:val="both"/>
        <w:rPr>
          <w:rFonts w:eastAsia="Times New Roman"/>
          <w:i/>
          <w:iCs/>
          <w:color w:val="000000"/>
          <w:sz w:val="20"/>
          <w:szCs w:val="20"/>
          <w:lang w:bidi="ru-RU"/>
        </w:rPr>
      </w:pPr>
      <w:r w:rsidRPr="008245C8">
        <w:rPr>
          <w:rFonts w:eastAsia="Times New Roman"/>
          <w:i/>
          <w:iCs/>
          <w:color w:val="000000"/>
          <w:sz w:val="20"/>
          <w:szCs w:val="20"/>
          <w:lang w:bidi="ru-RU"/>
        </w:rPr>
        <w:t>__________________________________________________________________________________________________</w:t>
      </w:r>
    </w:p>
    <w:p w:rsidR="008245C8" w:rsidRPr="008245C8" w:rsidRDefault="008245C8" w:rsidP="008245C8">
      <w:pPr>
        <w:widowControl w:val="0"/>
        <w:suppressAutoHyphens/>
        <w:ind w:left="5120" w:right="160"/>
        <w:jc w:val="both"/>
        <w:rPr>
          <w:rFonts w:eastAsia="Times New Roman"/>
          <w:i/>
          <w:iCs/>
          <w:color w:val="000000"/>
          <w:sz w:val="20"/>
          <w:szCs w:val="20"/>
          <w:lang w:bidi="ru-RU"/>
        </w:rPr>
      </w:pPr>
      <w:r w:rsidRPr="008245C8">
        <w:rPr>
          <w:rFonts w:eastAsia="Times New Roman"/>
          <w:i/>
          <w:iCs/>
          <w:color w:val="000000"/>
          <w:sz w:val="20"/>
          <w:szCs w:val="20"/>
          <w:lang w:bidi="ru-RU"/>
        </w:rPr>
        <w:t>(контактный телефон, электронная почта, почтовый адрес)</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______________________________________________________________________________________________________</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(фамилия, имя, отчество (последнее - при наличии), данные</w:t>
      </w:r>
      <w:r w:rsidRPr="008245C8">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___________________________________________________</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(данные представителя заявителя)</w:t>
      </w:r>
    </w:p>
    <w:p w:rsidR="008245C8" w:rsidRPr="008245C8" w:rsidRDefault="008245C8" w:rsidP="008245C8">
      <w:pPr>
        <w:widowControl w:val="0"/>
        <w:suppressAutoHyphens/>
        <w:ind w:left="3920"/>
        <w:jc w:val="both"/>
        <w:rPr>
          <w:rFonts w:eastAsia="Times New Roman"/>
          <w:b/>
          <w:bCs/>
          <w:color w:val="000000"/>
          <w:sz w:val="24"/>
          <w:szCs w:val="24"/>
          <w:lang w:bidi="ru-RU"/>
        </w:rPr>
      </w:pPr>
    </w:p>
    <w:p w:rsidR="008245C8" w:rsidRPr="008245C8" w:rsidRDefault="008245C8" w:rsidP="008245C8">
      <w:pPr>
        <w:widowControl w:val="0"/>
        <w:suppressAutoHyphens/>
        <w:ind w:firstLine="567"/>
        <w:jc w:val="center"/>
        <w:rPr>
          <w:rFonts w:eastAsia="Times New Roman"/>
          <w:color w:val="000000"/>
          <w:sz w:val="24"/>
          <w:szCs w:val="24"/>
          <w:lang w:bidi="ru-RU"/>
        </w:rPr>
      </w:pPr>
      <w:r w:rsidRPr="008245C8">
        <w:rPr>
          <w:rFonts w:eastAsia="Times New Roman"/>
          <w:b/>
          <w:bCs/>
          <w:color w:val="000000"/>
          <w:sz w:val="24"/>
          <w:szCs w:val="24"/>
          <w:lang w:bidi="ru-RU"/>
        </w:rPr>
        <w:t>Заявление</w:t>
      </w:r>
    </w:p>
    <w:p w:rsidR="008245C8" w:rsidRPr="008245C8" w:rsidRDefault="008245C8" w:rsidP="008245C8">
      <w:pPr>
        <w:widowControl w:val="0"/>
        <w:suppressAutoHyphens/>
        <w:ind w:firstLine="567"/>
        <w:jc w:val="center"/>
        <w:rPr>
          <w:rFonts w:eastAsia="Times New Roman"/>
          <w:color w:val="000000"/>
          <w:sz w:val="24"/>
          <w:szCs w:val="24"/>
          <w:lang w:bidi="ru-RU"/>
        </w:rPr>
      </w:pPr>
      <w:r w:rsidRPr="008245C8">
        <w:rPr>
          <w:rFonts w:eastAsia="Times New Roman"/>
          <w:b/>
          <w:bCs/>
          <w:color w:val="000000"/>
          <w:sz w:val="24"/>
          <w:szCs w:val="24"/>
          <w:lang w:bidi="ru-RU"/>
        </w:rPr>
        <w:t>о предварительном согласовании предоставления земельного участка</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sidRPr="008245C8">
        <w:rPr>
          <w:rFonts w:eastAsia="Times New Roman"/>
          <w:color w:val="000000"/>
          <w:sz w:val="24"/>
          <w:szCs w:val="24"/>
          <w:vertAlign w:val="superscript"/>
          <w:lang w:bidi="ru-RU"/>
        </w:rPr>
        <w:footnoteReference w:id="18"/>
      </w:r>
      <w:r w:rsidRPr="008245C8">
        <w:rPr>
          <w:rFonts w:eastAsia="Times New Roman"/>
          <w:color w:val="000000"/>
          <w:sz w:val="24"/>
          <w:szCs w:val="24"/>
          <w:lang w:bidi="ru-RU"/>
        </w:rPr>
        <w:t>.</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sidRPr="008245C8">
        <w:rPr>
          <w:rFonts w:eastAsia="Times New Roman"/>
          <w:color w:val="000000"/>
          <w:sz w:val="24"/>
          <w:szCs w:val="24"/>
          <w:vertAlign w:val="superscript"/>
          <w:lang w:bidi="ru-RU"/>
        </w:rPr>
        <w:footnoteReference w:id="19"/>
      </w:r>
      <w:r w:rsidRPr="008245C8">
        <w:rPr>
          <w:rFonts w:eastAsia="Times New Roman"/>
          <w:color w:val="000000"/>
          <w:sz w:val="24"/>
          <w:szCs w:val="24"/>
          <w:lang w:bidi="ru-RU"/>
        </w:rPr>
        <w:t>.</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sidRPr="008245C8">
        <w:rPr>
          <w:rFonts w:eastAsia="Times New Roman"/>
          <w:color w:val="000000"/>
          <w:sz w:val="24"/>
          <w:szCs w:val="24"/>
          <w:vertAlign w:val="superscript"/>
          <w:lang w:bidi="ru-RU"/>
        </w:rPr>
        <w:footnoteReference w:id="20"/>
      </w:r>
      <w:r w:rsidRPr="008245C8">
        <w:rPr>
          <w:rFonts w:eastAsia="Times New Roman"/>
          <w:color w:val="000000"/>
          <w:sz w:val="24"/>
          <w:szCs w:val="24"/>
          <w:lang w:bidi="ru-RU"/>
        </w:rPr>
        <w:t xml:space="preserve">. </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Основание предоставления земельного участка: ____________________________________</w:t>
      </w:r>
      <w:r w:rsidRPr="008245C8">
        <w:rPr>
          <w:rFonts w:eastAsia="Times New Roman"/>
          <w:color w:val="000000"/>
          <w:sz w:val="24"/>
          <w:szCs w:val="24"/>
          <w:vertAlign w:val="superscript"/>
          <w:lang w:bidi="ru-RU"/>
        </w:rPr>
        <w:footnoteReference w:id="21"/>
      </w:r>
      <w:r w:rsidRPr="008245C8">
        <w:rPr>
          <w:rFonts w:eastAsia="Times New Roman"/>
          <w:color w:val="000000"/>
          <w:sz w:val="24"/>
          <w:szCs w:val="24"/>
          <w:lang w:bidi="ru-RU"/>
        </w:rPr>
        <w:t xml:space="preserve">. </w:t>
      </w:r>
      <w:r w:rsidRPr="008245C8">
        <w:rPr>
          <w:rFonts w:eastAsia="Times New Roman"/>
          <w:color w:val="000000"/>
          <w:sz w:val="24"/>
          <w:szCs w:val="24"/>
          <w:lang w:bidi="ru-RU"/>
        </w:rPr>
        <w:lastRenderedPageBreak/>
        <w:t xml:space="preserve">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sidRPr="008245C8">
        <w:rPr>
          <w:rFonts w:eastAsia="Times New Roman"/>
          <w:i/>
          <w:color w:val="000000"/>
          <w:sz w:val="24"/>
          <w:szCs w:val="24"/>
          <w:lang w:bidi="ru-RU"/>
        </w:rPr>
        <w:t>(нужное подчеркнуть)</w:t>
      </w:r>
      <w:r w:rsidRPr="008245C8">
        <w:rPr>
          <w:rFonts w:eastAsia="Times New Roman"/>
          <w:color w:val="000000"/>
          <w:sz w:val="24"/>
          <w:szCs w:val="24"/>
          <w:lang w:bidi="ru-RU"/>
        </w:rPr>
        <w:t>.</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Реквизиты решения об изъятии земельного участка для государственных или муниципальных нужд ___________________________________________</w:t>
      </w:r>
      <w:r w:rsidRPr="008245C8">
        <w:rPr>
          <w:rFonts w:eastAsia="Times New Roman"/>
          <w:color w:val="000000"/>
          <w:sz w:val="24"/>
          <w:szCs w:val="24"/>
          <w:vertAlign w:val="superscript"/>
          <w:lang w:bidi="ru-RU"/>
        </w:rPr>
        <w:footnoteReference w:id="22"/>
      </w:r>
      <w:r w:rsidRPr="008245C8">
        <w:rPr>
          <w:rFonts w:eastAsia="Times New Roman"/>
          <w:color w:val="000000"/>
          <w:sz w:val="24"/>
          <w:szCs w:val="24"/>
          <w:lang w:bidi="ru-RU"/>
        </w:rPr>
        <w:t>.</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Реквизиты решения об утверждении документа территориального планирования и (или) проекта планировки территории ______________________________________________________</w:t>
      </w:r>
      <w:r w:rsidRPr="008245C8">
        <w:rPr>
          <w:rFonts w:eastAsia="Times New Roman"/>
          <w:color w:val="000000"/>
          <w:sz w:val="24"/>
          <w:szCs w:val="24"/>
          <w:vertAlign w:val="superscript"/>
          <w:lang w:bidi="ru-RU"/>
        </w:rPr>
        <w:footnoteReference w:id="23"/>
      </w:r>
      <w:r w:rsidRPr="008245C8">
        <w:rPr>
          <w:rFonts w:eastAsia="Times New Roman"/>
          <w:color w:val="000000"/>
          <w:sz w:val="24"/>
          <w:szCs w:val="24"/>
          <w:lang w:bidi="ru-RU"/>
        </w:rPr>
        <w:t>.</w:t>
      </w:r>
    </w:p>
    <w:p w:rsidR="008245C8" w:rsidRPr="008245C8" w:rsidRDefault="008245C8" w:rsidP="008245C8">
      <w:pPr>
        <w:widowControl w:val="0"/>
        <w:suppressAutoHyphens/>
        <w:jc w:val="both"/>
        <w:rPr>
          <w:rFonts w:eastAsia="Times New Roman"/>
          <w:color w:val="000000"/>
          <w:sz w:val="24"/>
          <w:szCs w:val="24"/>
          <w:lang w:bidi="ru-RU"/>
        </w:rPr>
      </w:pPr>
    </w:p>
    <w:p w:rsidR="008245C8" w:rsidRPr="008245C8" w:rsidRDefault="008245C8" w:rsidP="008245C8">
      <w:pPr>
        <w:widowControl w:val="0"/>
        <w:suppressAutoHyphens/>
        <w:jc w:val="both"/>
        <w:rPr>
          <w:rFonts w:eastAsia="Times New Roman"/>
          <w:color w:val="000000"/>
          <w:sz w:val="24"/>
          <w:szCs w:val="24"/>
          <w:lang w:bidi="ru-RU"/>
        </w:rPr>
      </w:pPr>
      <w:r w:rsidRPr="008245C8">
        <w:rPr>
          <w:rFonts w:eastAsia="Times New Roman"/>
          <w:color w:val="000000"/>
          <w:sz w:val="24"/>
          <w:szCs w:val="24"/>
          <w:lang w:bidi="ru-RU"/>
        </w:rPr>
        <w:t>Приложение:</w:t>
      </w:r>
    </w:p>
    <w:p w:rsidR="008245C8" w:rsidRPr="008245C8" w:rsidRDefault="008245C8" w:rsidP="008245C8">
      <w:pPr>
        <w:widowControl w:val="0"/>
        <w:suppressAutoHyphens/>
        <w:jc w:val="both"/>
        <w:rPr>
          <w:rFonts w:eastAsia="Times New Roman"/>
          <w:color w:val="000000"/>
          <w:sz w:val="24"/>
          <w:szCs w:val="24"/>
          <w:lang w:bidi="ru-RU"/>
        </w:rPr>
      </w:pPr>
    </w:p>
    <w:p w:rsidR="008245C8" w:rsidRPr="008245C8" w:rsidRDefault="008245C8" w:rsidP="008245C8">
      <w:pPr>
        <w:widowControl w:val="0"/>
        <w:suppressAutoHyphens/>
        <w:jc w:val="both"/>
        <w:rPr>
          <w:rFonts w:eastAsia="Times New Roman"/>
          <w:color w:val="000000"/>
          <w:sz w:val="24"/>
          <w:szCs w:val="24"/>
          <w:lang w:bidi="ru-RU"/>
        </w:rPr>
      </w:pPr>
      <w:r w:rsidRPr="008245C8">
        <w:rPr>
          <w:rFonts w:eastAsia="Times New Roman"/>
          <w:color w:val="000000"/>
          <w:sz w:val="24"/>
          <w:szCs w:val="24"/>
          <w:lang w:bidi="ru-RU"/>
        </w:rPr>
        <w:t>Результат предоставления услуги прошу:</w:t>
      </w:r>
    </w:p>
    <w:tbl>
      <w:tblPr>
        <w:tblW w:w="9653" w:type="dxa"/>
        <w:jc w:val="center"/>
        <w:tblLayout w:type="fixed"/>
        <w:tblCellMar>
          <w:left w:w="10" w:type="dxa"/>
          <w:right w:w="10" w:type="dxa"/>
        </w:tblCellMar>
        <w:tblLook w:val="0000"/>
      </w:tblPr>
      <w:tblGrid>
        <w:gridCol w:w="8794"/>
        <w:gridCol w:w="859"/>
      </w:tblGrid>
      <w:tr w:rsidR="008245C8" w:rsidRPr="008245C8" w:rsidTr="008F5F70">
        <w:trPr>
          <w:trHeight w:hRule="exact" w:val="706"/>
          <w:jc w:val="center"/>
        </w:trPr>
        <w:tc>
          <w:tcPr>
            <w:tcW w:w="8793" w:type="dxa"/>
            <w:tcBorders>
              <w:top w:val="single" w:sz="4" w:space="0" w:color="000000"/>
              <w:left w:val="single" w:sz="4" w:space="0" w:color="000000"/>
            </w:tcBorders>
            <w:shd w:val="clear" w:color="auto" w:fill="FFFFFF"/>
            <w:vAlign w:val="center"/>
          </w:tcPr>
          <w:p w:rsidR="008245C8" w:rsidRPr="008245C8" w:rsidRDefault="008245C8" w:rsidP="008245C8">
            <w:pPr>
              <w:widowControl w:val="0"/>
              <w:suppressAutoHyphens/>
              <w:rPr>
                <w:rFonts w:eastAsia="Times New Roman"/>
                <w:color w:val="000000"/>
                <w:sz w:val="24"/>
                <w:szCs w:val="24"/>
                <w:lang w:bidi="ru-RU"/>
              </w:rPr>
            </w:pPr>
            <w:r w:rsidRPr="008245C8">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Courier New"/>
                <w:color w:val="000000"/>
                <w:sz w:val="24"/>
                <w:szCs w:val="24"/>
                <w:lang w:bidi="ru-RU"/>
              </w:rPr>
            </w:pPr>
          </w:p>
        </w:tc>
      </w:tr>
      <w:tr w:rsidR="008245C8" w:rsidRPr="008245C8" w:rsidTr="008F5F70">
        <w:trPr>
          <w:trHeight w:hRule="exact" w:val="794"/>
          <w:jc w:val="center"/>
        </w:trPr>
        <w:tc>
          <w:tcPr>
            <w:tcW w:w="8793" w:type="dxa"/>
            <w:tcBorders>
              <w:top w:val="single" w:sz="4" w:space="0" w:color="000000"/>
              <w:left w:val="single" w:sz="4" w:space="0" w:color="000000"/>
            </w:tcBorders>
            <w:shd w:val="clear" w:color="auto" w:fill="FFFFFF"/>
          </w:tcPr>
          <w:p w:rsidR="008245C8" w:rsidRPr="008245C8" w:rsidRDefault="008245C8" w:rsidP="008245C8">
            <w:pPr>
              <w:widowControl w:val="0"/>
              <w:tabs>
                <w:tab w:val="left" w:leader="underscore" w:pos="8405"/>
              </w:tabs>
              <w:suppressAutoHyphens/>
              <w:rPr>
                <w:rFonts w:eastAsia="Times New Roman"/>
                <w:color w:val="000000"/>
                <w:sz w:val="24"/>
                <w:szCs w:val="24"/>
                <w:lang w:bidi="ru-RU"/>
              </w:rPr>
            </w:pPr>
            <w:r w:rsidRPr="008245C8">
              <w:rPr>
                <w:rFonts w:eastAsia="Times New Roman"/>
                <w:color w:val="000000"/>
                <w:sz w:val="24"/>
                <w:szCs w:val="24"/>
                <w:lang w:bidi="ru-RU"/>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Courier New"/>
                <w:color w:val="000000"/>
                <w:sz w:val="24"/>
                <w:szCs w:val="24"/>
                <w:lang w:bidi="ru-RU"/>
              </w:rPr>
            </w:pPr>
          </w:p>
        </w:tc>
      </w:tr>
      <w:tr w:rsidR="008245C8" w:rsidRPr="008245C8" w:rsidTr="008F5F70">
        <w:trPr>
          <w:trHeight w:hRule="exact" w:val="682"/>
          <w:jc w:val="center"/>
        </w:trPr>
        <w:tc>
          <w:tcPr>
            <w:tcW w:w="8793" w:type="dxa"/>
            <w:tcBorders>
              <w:top w:val="single" w:sz="4" w:space="0" w:color="000000"/>
              <w:left w:val="single" w:sz="4" w:space="0" w:color="000000"/>
            </w:tcBorders>
            <w:shd w:val="clear" w:color="auto" w:fill="FFFFFF"/>
          </w:tcPr>
          <w:p w:rsidR="008245C8" w:rsidRPr="008245C8" w:rsidRDefault="008245C8" w:rsidP="008245C8">
            <w:pPr>
              <w:widowControl w:val="0"/>
              <w:tabs>
                <w:tab w:val="left" w:pos="1627"/>
                <w:tab w:val="left" w:pos="2390"/>
                <w:tab w:val="left" w:pos="4042"/>
                <w:tab w:val="left" w:pos="5539"/>
                <w:tab w:val="left" w:pos="6298"/>
                <w:tab w:val="left" w:pos="7886"/>
              </w:tabs>
              <w:suppressAutoHyphens/>
              <w:rPr>
                <w:rFonts w:eastAsia="Times New Roman"/>
                <w:color w:val="000000"/>
                <w:sz w:val="24"/>
                <w:szCs w:val="24"/>
                <w:lang w:bidi="ru-RU"/>
              </w:rPr>
            </w:pPr>
            <w:r w:rsidRPr="008245C8">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Courier New"/>
                <w:color w:val="000000"/>
                <w:sz w:val="24"/>
                <w:szCs w:val="24"/>
                <w:lang w:bidi="ru-RU"/>
              </w:rPr>
            </w:pPr>
          </w:p>
        </w:tc>
      </w:tr>
      <w:tr w:rsidR="008245C8" w:rsidRPr="008245C8" w:rsidTr="008F5F70">
        <w:trPr>
          <w:trHeight w:hRule="exact" w:val="552"/>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45C8" w:rsidRPr="008245C8" w:rsidRDefault="008245C8" w:rsidP="008245C8">
            <w:pPr>
              <w:widowControl w:val="0"/>
              <w:suppressAutoHyphens/>
              <w:jc w:val="center"/>
              <w:rPr>
                <w:rFonts w:eastAsia="Times New Roman"/>
                <w:color w:val="000000"/>
                <w:sz w:val="24"/>
                <w:szCs w:val="24"/>
                <w:lang w:bidi="ru-RU"/>
              </w:rPr>
            </w:pPr>
            <w:r w:rsidRPr="008245C8">
              <w:rPr>
                <w:rFonts w:eastAsia="Times New Roman"/>
                <w:i/>
                <w:iCs/>
                <w:color w:val="000000"/>
                <w:sz w:val="24"/>
                <w:szCs w:val="24"/>
                <w:lang w:bidi="ru-RU"/>
              </w:rPr>
              <w:t>Указывается один из перечисленных способов</w:t>
            </w:r>
          </w:p>
        </w:tc>
      </w:tr>
    </w:tbl>
    <w:p w:rsidR="008245C8" w:rsidRPr="008245C8" w:rsidRDefault="008245C8" w:rsidP="008245C8">
      <w:pPr>
        <w:widowControl w:val="0"/>
        <w:suppressAutoHyphens/>
        <w:rPr>
          <w:rFonts w:eastAsia="Courier New"/>
          <w:color w:val="000000"/>
          <w:sz w:val="24"/>
          <w:szCs w:val="24"/>
          <w:lang w:bidi="ru-RU"/>
        </w:rPr>
      </w:pPr>
    </w:p>
    <w:p w:rsidR="008245C8" w:rsidRPr="008245C8" w:rsidRDefault="008245C8" w:rsidP="008245C8">
      <w:pPr>
        <w:widowControl w:val="0"/>
        <w:tabs>
          <w:tab w:val="left" w:pos="6759"/>
        </w:tabs>
        <w:suppressAutoHyphens/>
        <w:ind w:left="3686"/>
        <w:rPr>
          <w:rFonts w:eastAsia="Times New Roman"/>
          <w:color w:val="000000"/>
          <w:sz w:val="24"/>
          <w:szCs w:val="24"/>
          <w:lang w:bidi="ru-RU"/>
        </w:rPr>
      </w:pPr>
      <w:r w:rsidRPr="008245C8">
        <w:rPr>
          <w:rFonts w:eastAsia="Times New Roman"/>
          <w:color w:val="000000"/>
          <w:sz w:val="24"/>
          <w:szCs w:val="24"/>
          <w:lang w:bidi="ru-RU"/>
        </w:rPr>
        <w:t>__________________ __________________________</w:t>
      </w:r>
    </w:p>
    <w:p w:rsidR="008245C8" w:rsidRPr="008245C8" w:rsidRDefault="008245C8" w:rsidP="008245C8">
      <w:pPr>
        <w:widowControl w:val="0"/>
        <w:tabs>
          <w:tab w:val="left" w:pos="6759"/>
        </w:tabs>
        <w:suppressAutoHyphens/>
        <w:ind w:left="4340"/>
        <w:rPr>
          <w:rFonts w:eastAsia="Times New Roman"/>
          <w:color w:val="000000"/>
          <w:sz w:val="24"/>
          <w:szCs w:val="24"/>
          <w:lang w:bidi="ru-RU"/>
        </w:rPr>
      </w:pPr>
      <w:r w:rsidRPr="008245C8">
        <w:rPr>
          <w:rFonts w:eastAsia="Times New Roman"/>
          <w:color w:val="000000"/>
          <w:sz w:val="24"/>
          <w:szCs w:val="24"/>
          <w:lang w:bidi="ru-RU"/>
        </w:rPr>
        <w:t>(подпись) (фамилия, имя, отчество</w:t>
      </w:r>
    </w:p>
    <w:p w:rsidR="008245C8" w:rsidRPr="008245C8" w:rsidRDefault="008245C8" w:rsidP="008245C8">
      <w:pPr>
        <w:widowControl w:val="0"/>
        <w:suppressAutoHyphens/>
        <w:ind w:firstLine="6680"/>
        <w:rPr>
          <w:rFonts w:eastAsia="Times New Roman"/>
          <w:color w:val="000000"/>
          <w:sz w:val="24"/>
          <w:szCs w:val="24"/>
          <w:lang w:bidi="ru-RU"/>
        </w:rPr>
      </w:pPr>
      <w:r w:rsidRPr="008245C8">
        <w:rPr>
          <w:rFonts w:eastAsia="Times New Roman"/>
          <w:color w:val="000000"/>
          <w:sz w:val="24"/>
          <w:szCs w:val="24"/>
          <w:lang w:bidi="ru-RU"/>
        </w:rPr>
        <w:t xml:space="preserve">(последнее - при наличии) </w:t>
      </w:r>
    </w:p>
    <w:p w:rsidR="008245C8" w:rsidRPr="008245C8" w:rsidRDefault="008245C8" w:rsidP="008245C8">
      <w:pPr>
        <w:widowControl w:val="0"/>
        <w:suppressAutoHyphens/>
        <w:rPr>
          <w:rFonts w:eastAsia="Times New Roman"/>
          <w:color w:val="000000"/>
          <w:sz w:val="24"/>
          <w:szCs w:val="24"/>
          <w:lang w:bidi="ru-RU"/>
        </w:rPr>
      </w:pPr>
      <w:r w:rsidRPr="008245C8">
        <w:rPr>
          <w:rFonts w:eastAsia="Courier New"/>
          <w:color w:val="000000"/>
          <w:sz w:val="24"/>
          <w:szCs w:val="24"/>
          <w:lang w:bidi="ru-RU"/>
        </w:rPr>
        <w:t>Дата</w:t>
      </w:r>
      <w:r w:rsidRPr="008245C8">
        <w:rPr>
          <w:rFonts w:ascii="Courier New" w:eastAsia="Courier New" w:hAnsi="Courier New" w:cs="Courier New"/>
          <w:color w:val="000000"/>
          <w:sz w:val="24"/>
          <w:szCs w:val="24"/>
          <w:lang w:bidi="ru-RU"/>
        </w:rPr>
        <w:br w:type="page"/>
      </w:r>
    </w:p>
    <w:p w:rsidR="008245C8" w:rsidRPr="008245C8" w:rsidRDefault="008245C8" w:rsidP="008245C8">
      <w:pPr>
        <w:widowControl w:val="0"/>
        <w:suppressAutoHyphens/>
        <w:ind w:left="6096"/>
        <w:jc w:val="both"/>
        <w:rPr>
          <w:rFonts w:eastAsia="Times New Roman"/>
          <w:iCs/>
          <w:color w:val="000000"/>
          <w:sz w:val="24"/>
          <w:szCs w:val="24"/>
          <w:lang w:bidi="ru-RU"/>
        </w:rPr>
      </w:pPr>
      <w:r w:rsidRPr="008245C8">
        <w:rPr>
          <w:rFonts w:eastAsia="Times New Roman"/>
          <w:iCs/>
          <w:color w:val="000000"/>
          <w:sz w:val="24"/>
          <w:szCs w:val="24"/>
          <w:lang w:bidi="ru-RU"/>
        </w:rPr>
        <w:lastRenderedPageBreak/>
        <w:t>Приложение № 4</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widowControl w:val="0"/>
        <w:suppressAutoHyphens/>
        <w:ind w:left="6096"/>
        <w:jc w:val="both"/>
        <w:rPr>
          <w:rFonts w:eastAsia="Times New Roman"/>
          <w:i/>
          <w:iCs/>
          <w:color w:val="000000"/>
          <w:sz w:val="24"/>
          <w:szCs w:val="24"/>
          <w:lang w:bidi="ru-RU"/>
        </w:rPr>
      </w:pP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bookmarkStart w:id="25" w:name="bookmark321"/>
      <w:bookmarkStart w:id="26" w:name="bookmark322"/>
      <w:bookmarkStart w:id="27" w:name="bookmark323"/>
      <w:r w:rsidRPr="008245C8">
        <w:rPr>
          <w:rFonts w:eastAsia="Times New Roman"/>
          <w:b/>
          <w:bCs/>
          <w:color w:val="000000"/>
          <w:sz w:val="24"/>
          <w:szCs w:val="24"/>
          <w:lang w:bidi="ru-RU"/>
        </w:rPr>
        <w:t>Форма решения об отказе в приеме документов</w:t>
      </w:r>
      <w:bookmarkEnd w:id="25"/>
      <w:bookmarkEnd w:id="26"/>
      <w:bookmarkEnd w:id="27"/>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p>
    <w:p w:rsidR="008245C8" w:rsidRPr="008245C8" w:rsidRDefault="008245C8" w:rsidP="008245C8">
      <w:pPr>
        <w:widowControl w:val="0"/>
        <w:pBdr>
          <w:top w:val="single" w:sz="4" w:space="0" w:color="000000"/>
        </w:pBdr>
        <w:suppressAutoHyphens/>
        <w:jc w:val="center"/>
        <w:rPr>
          <w:rFonts w:eastAsia="Times New Roman"/>
          <w:i/>
          <w:iCs/>
          <w:color w:val="000000"/>
          <w:sz w:val="20"/>
          <w:szCs w:val="20"/>
          <w:lang w:bidi="ru-RU"/>
        </w:rPr>
      </w:pPr>
      <w:r w:rsidRPr="008245C8">
        <w:rPr>
          <w:rFonts w:eastAsia="Times New Roman"/>
          <w:i/>
          <w:iCs/>
          <w:color w:val="000000"/>
          <w:sz w:val="20"/>
          <w:szCs w:val="20"/>
          <w:lang w:bidi="ru-RU"/>
        </w:rPr>
        <w:t>(наименование уполномоченного органа местного самоуправления)</w:t>
      </w:r>
    </w:p>
    <w:p w:rsidR="008245C8" w:rsidRPr="008245C8" w:rsidRDefault="008245C8" w:rsidP="008245C8">
      <w:pPr>
        <w:widowControl w:val="0"/>
        <w:tabs>
          <w:tab w:val="left" w:leader="underscore" w:pos="3437"/>
        </w:tabs>
        <w:suppressAutoHyphens/>
        <w:jc w:val="right"/>
        <w:rPr>
          <w:rFonts w:eastAsia="Times New Roman"/>
          <w:color w:val="000000"/>
          <w:sz w:val="24"/>
          <w:szCs w:val="24"/>
          <w:lang w:bidi="ru-RU"/>
        </w:rPr>
      </w:pPr>
    </w:p>
    <w:p w:rsidR="008245C8" w:rsidRPr="008245C8" w:rsidRDefault="008245C8" w:rsidP="008245C8">
      <w:pPr>
        <w:widowControl w:val="0"/>
        <w:tabs>
          <w:tab w:val="left" w:leader="underscore" w:pos="3437"/>
        </w:tabs>
        <w:suppressAutoHyphens/>
        <w:jc w:val="right"/>
        <w:rPr>
          <w:rFonts w:eastAsia="Times New Roman"/>
          <w:color w:val="000000"/>
          <w:sz w:val="24"/>
          <w:szCs w:val="24"/>
          <w:lang w:bidi="ru-RU"/>
        </w:rPr>
      </w:pPr>
      <w:r w:rsidRPr="008245C8">
        <w:rPr>
          <w:rFonts w:eastAsia="Times New Roman"/>
          <w:color w:val="000000"/>
          <w:sz w:val="24"/>
          <w:szCs w:val="24"/>
          <w:lang w:bidi="ru-RU"/>
        </w:rPr>
        <w:t xml:space="preserve">Кому: </w:t>
      </w:r>
    </w:p>
    <w:p w:rsidR="008245C8" w:rsidRPr="008245C8" w:rsidRDefault="008245C8" w:rsidP="008245C8">
      <w:pPr>
        <w:widowControl w:val="0"/>
        <w:suppressAutoHyphens/>
        <w:jc w:val="center"/>
        <w:rPr>
          <w:rFonts w:eastAsia="Times New Roman"/>
          <w:b/>
          <w:color w:val="000000"/>
          <w:sz w:val="24"/>
          <w:szCs w:val="24"/>
          <w:lang w:bidi="ru-RU"/>
        </w:rPr>
      </w:pPr>
    </w:p>
    <w:p w:rsidR="008245C8" w:rsidRPr="008245C8" w:rsidRDefault="008245C8" w:rsidP="008245C8">
      <w:pPr>
        <w:widowControl w:val="0"/>
        <w:suppressAutoHyphens/>
        <w:jc w:val="center"/>
        <w:rPr>
          <w:rFonts w:eastAsia="Times New Roman"/>
          <w:b/>
          <w:color w:val="000000"/>
          <w:sz w:val="24"/>
          <w:szCs w:val="24"/>
          <w:lang w:bidi="ru-RU"/>
        </w:rPr>
      </w:pPr>
      <w:r w:rsidRPr="008245C8">
        <w:rPr>
          <w:rFonts w:eastAsia="Times New Roman"/>
          <w:b/>
          <w:color w:val="000000"/>
          <w:sz w:val="24"/>
          <w:szCs w:val="24"/>
          <w:lang w:bidi="ru-RU"/>
        </w:rPr>
        <w:t>РЕШЕНИЕ</w:t>
      </w:r>
    </w:p>
    <w:p w:rsidR="008245C8" w:rsidRPr="008245C8" w:rsidRDefault="008245C8" w:rsidP="008245C8">
      <w:pPr>
        <w:widowControl w:val="0"/>
        <w:suppressAutoHyphens/>
        <w:jc w:val="center"/>
        <w:rPr>
          <w:rFonts w:eastAsia="Times New Roman"/>
          <w:color w:val="000000"/>
          <w:sz w:val="24"/>
          <w:szCs w:val="24"/>
          <w:lang w:bidi="ru-RU"/>
        </w:rPr>
      </w:pPr>
      <w:r w:rsidRPr="008245C8">
        <w:rPr>
          <w:rFonts w:eastAsia="Times New Roman"/>
          <w:b/>
          <w:color w:val="000000"/>
          <w:sz w:val="24"/>
          <w:szCs w:val="24"/>
          <w:lang w:bidi="ru-RU"/>
        </w:rPr>
        <w:t>Об отказе в приеме документов, необходимых для предоставления услуги</w:t>
      </w:r>
      <w:r w:rsidRPr="008245C8">
        <w:rPr>
          <w:rFonts w:eastAsia="Times New Roman"/>
          <w:b/>
          <w:color w:val="000000"/>
          <w:sz w:val="24"/>
          <w:szCs w:val="24"/>
          <w:lang w:bidi="ru-RU"/>
        </w:rPr>
        <w:br/>
      </w:r>
      <w:r w:rsidRPr="008245C8">
        <w:rPr>
          <w:rFonts w:eastAsia="Times New Roman"/>
          <w:color w:val="000000"/>
          <w:sz w:val="24"/>
          <w:szCs w:val="24"/>
          <w:lang w:bidi="ru-RU"/>
        </w:rPr>
        <w:t>№ ________________ от ____________________</w:t>
      </w:r>
    </w:p>
    <w:p w:rsidR="008245C8" w:rsidRPr="008245C8" w:rsidRDefault="008245C8" w:rsidP="008245C8">
      <w:pPr>
        <w:widowControl w:val="0"/>
        <w:suppressAutoHyphens/>
        <w:jc w:val="center"/>
        <w:rPr>
          <w:rFonts w:eastAsia="Times New Roman"/>
          <w:color w:val="000000"/>
          <w:sz w:val="24"/>
          <w:szCs w:val="24"/>
          <w:lang w:bidi="ru-RU"/>
        </w:rPr>
      </w:pPr>
    </w:p>
    <w:p w:rsidR="008245C8" w:rsidRPr="008245C8" w:rsidRDefault="008245C8" w:rsidP="008245C8">
      <w:pPr>
        <w:widowControl w:val="0"/>
        <w:suppressAutoHyphens/>
        <w:ind w:firstLine="700"/>
        <w:jc w:val="both"/>
        <w:rPr>
          <w:rFonts w:eastAsia="Times New Roman"/>
          <w:color w:val="000000"/>
          <w:sz w:val="24"/>
          <w:szCs w:val="24"/>
          <w:lang w:bidi="ru-RU"/>
        </w:rPr>
      </w:pPr>
      <w:r w:rsidRPr="008245C8">
        <w:rPr>
          <w:rFonts w:eastAsia="Times New Roman"/>
          <w:color w:val="000000"/>
          <w:sz w:val="24"/>
          <w:szCs w:val="24"/>
          <w:lang w:bidi="ru-RU"/>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245C8" w:rsidRPr="008245C8" w:rsidRDefault="008245C8" w:rsidP="008245C8">
      <w:pPr>
        <w:widowControl w:val="0"/>
        <w:suppressAutoHyphens/>
        <w:ind w:firstLine="700"/>
        <w:jc w:val="both"/>
        <w:rPr>
          <w:rFonts w:eastAsia="Times New Roman"/>
          <w:color w:val="000000"/>
          <w:sz w:val="24"/>
          <w:szCs w:val="24"/>
          <w:lang w:bidi="ru-RU"/>
        </w:rPr>
      </w:pPr>
    </w:p>
    <w:tbl>
      <w:tblPr>
        <w:tblW w:w="10060" w:type="dxa"/>
        <w:jc w:val="center"/>
        <w:tblLayout w:type="fixed"/>
        <w:tblCellMar>
          <w:left w:w="10" w:type="dxa"/>
          <w:right w:w="10" w:type="dxa"/>
        </w:tblCellMar>
        <w:tblLook w:val="0000"/>
      </w:tblPr>
      <w:tblGrid>
        <w:gridCol w:w="968"/>
        <w:gridCol w:w="5406"/>
        <w:gridCol w:w="3686"/>
      </w:tblGrid>
      <w:tr w:rsidR="008245C8" w:rsidRPr="008245C8" w:rsidTr="008F5F70">
        <w:trPr>
          <w:trHeight w:hRule="exact" w:val="937"/>
          <w:jc w:val="center"/>
        </w:trPr>
        <w:tc>
          <w:tcPr>
            <w:tcW w:w="96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4"/>
                <w:lang w:bidi="ru-RU"/>
              </w:rPr>
            </w:pPr>
            <w:r w:rsidRPr="008245C8">
              <w:rPr>
                <w:rFonts w:eastAsia="Times New Roman"/>
                <w:color w:val="000000"/>
                <w:sz w:val="20"/>
                <w:szCs w:val="24"/>
                <w:lang w:bidi="ru-RU"/>
              </w:rPr>
              <w:t>№ пункта админ. регламента</w:t>
            </w:r>
          </w:p>
        </w:tc>
        <w:tc>
          <w:tcPr>
            <w:tcW w:w="5406"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4"/>
                <w:lang w:bidi="ru-RU"/>
              </w:rPr>
            </w:pPr>
            <w:r w:rsidRPr="008245C8">
              <w:rPr>
                <w:rFonts w:eastAsia="Times New Roman"/>
                <w:color w:val="000000"/>
                <w:sz w:val="20"/>
                <w:szCs w:val="24"/>
                <w:lang w:bidi="ru-RU"/>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4"/>
                <w:lang w:bidi="ru-RU"/>
              </w:rPr>
            </w:pPr>
            <w:r w:rsidRPr="008245C8">
              <w:rPr>
                <w:rFonts w:eastAsia="Times New Roman"/>
                <w:color w:val="000000"/>
                <w:sz w:val="20"/>
                <w:szCs w:val="24"/>
                <w:lang w:bidi="ru-RU"/>
              </w:rPr>
              <w:t>Разъяснение причин отказа в предоставлении услуги</w:t>
            </w:r>
          </w:p>
        </w:tc>
      </w:tr>
      <w:tr w:rsidR="008245C8" w:rsidRPr="008245C8" w:rsidTr="008F5F70">
        <w:trPr>
          <w:trHeight w:hRule="exact" w:val="710"/>
          <w:jc w:val="center"/>
        </w:trPr>
        <w:tc>
          <w:tcPr>
            <w:tcW w:w="96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4"/>
                <w:lang w:bidi="ru-RU"/>
              </w:rPr>
            </w:pPr>
          </w:p>
        </w:tc>
        <w:tc>
          <w:tcPr>
            <w:tcW w:w="5406"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jc w:val="both"/>
              <w:rPr>
                <w:rFonts w:eastAsia="Times New Roman"/>
                <w:color w:val="000000"/>
                <w:sz w:val="20"/>
                <w:szCs w:val="24"/>
                <w:lang w:bidi="ru-RU"/>
              </w:rPr>
            </w:pPr>
          </w:p>
        </w:tc>
        <w:tc>
          <w:tcPr>
            <w:tcW w:w="3686"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tabs>
                <w:tab w:val="left" w:pos="1675"/>
                <w:tab w:val="left" w:pos="3768"/>
              </w:tabs>
              <w:suppressAutoHyphens/>
              <w:rPr>
                <w:rFonts w:eastAsia="Times New Roman"/>
                <w:i/>
                <w:color w:val="000000"/>
                <w:sz w:val="20"/>
                <w:szCs w:val="24"/>
                <w:lang w:bidi="ru-RU"/>
              </w:rPr>
            </w:pPr>
          </w:p>
        </w:tc>
      </w:tr>
      <w:tr w:rsidR="008245C8" w:rsidRPr="008245C8" w:rsidTr="008F5F70">
        <w:trPr>
          <w:trHeight w:hRule="exact" w:val="454"/>
          <w:jc w:val="center"/>
        </w:trPr>
        <w:tc>
          <w:tcPr>
            <w:tcW w:w="968"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rPr>
                <w:rFonts w:eastAsia="Times New Roman"/>
                <w:color w:val="000000"/>
                <w:sz w:val="20"/>
                <w:szCs w:val="24"/>
                <w:lang w:bidi="ru-RU"/>
              </w:rPr>
            </w:pPr>
          </w:p>
        </w:tc>
        <w:tc>
          <w:tcPr>
            <w:tcW w:w="5406" w:type="dxa"/>
            <w:tcBorders>
              <w:top w:val="single" w:sz="4" w:space="0" w:color="000000"/>
              <w:left w:val="single" w:sz="4" w:space="0" w:color="000000"/>
            </w:tcBorders>
            <w:shd w:val="clear" w:color="auto" w:fill="FFFFFF"/>
          </w:tcPr>
          <w:p w:rsidR="008245C8" w:rsidRPr="008245C8" w:rsidRDefault="008245C8" w:rsidP="008245C8">
            <w:pPr>
              <w:widowControl w:val="0"/>
              <w:suppressAutoHyphens/>
              <w:jc w:val="both"/>
              <w:rPr>
                <w:rFonts w:eastAsia="Times New Roman"/>
                <w:color w:val="000000"/>
                <w:sz w:val="20"/>
                <w:szCs w:val="24"/>
                <w:lang w:bidi="ru-RU"/>
              </w:rPr>
            </w:pPr>
          </w:p>
        </w:tc>
        <w:tc>
          <w:tcPr>
            <w:tcW w:w="3686" w:type="dxa"/>
            <w:tcBorders>
              <w:top w:val="single" w:sz="4" w:space="0" w:color="000000"/>
              <w:left w:val="single" w:sz="4" w:space="0" w:color="000000"/>
              <w:right w:val="single" w:sz="4" w:space="0" w:color="000000"/>
            </w:tcBorders>
            <w:shd w:val="clear" w:color="auto" w:fill="FFFFFF"/>
          </w:tcPr>
          <w:p w:rsidR="008245C8" w:rsidRPr="008245C8" w:rsidRDefault="008245C8" w:rsidP="008245C8">
            <w:pPr>
              <w:widowControl w:val="0"/>
              <w:tabs>
                <w:tab w:val="left" w:pos="1675"/>
                <w:tab w:val="left" w:pos="3768"/>
              </w:tabs>
              <w:suppressAutoHyphens/>
              <w:rPr>
                <w:rFonts w:eastAsia="Times New Roman"/>
                <w:i/>
                <w:color w:val="000000"/>
                <w:sz w:val="20"/>
                <w:szCs w:val="24"/>
                <w:lang w:bidi="ru-RU"/>
              </w:rPr>
            </w:pPr>
          </w:p>
        </w:tc>
      </w:tr>
    </w:tbl>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Дополнительно информируем: _____________________________________________________.</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8245C8" w:rsidRPr="008245C8" w:rsidRDefault="008245C8" w:rsidP="008245C8">
      <w:pPr>
        <w:widowControl w:val="0"/>
        <w:suppressAutoHyphens/>
        <w:rPr>
          <w:rFonts w:eastAsia="Times New Roman"/>
          <w:color w:val="000000"/>
          <w:sz w:val="24"/>
          <w:szCs w:val="24"/>
          <w:lang w:bidi="ru-RU"/>
        </w:rPr>
      </w:pPr>
    </w:p>
    <w:p w:rsidR="008245C8" w:rsidRPr="008245C8" w:rsidRDefault="008245C8" w:rsidP="008245C8">
      <w:pPr>
        <w:widowControl w:val="0"/>
        <w:pBdr>
          <w:top w:val="single" w:sz="4" w:space="0" w:color="000000"/>
          <w:left w:val="single" w:sz="4" w:space="0" w:color="000000"/>
          <w:bottom w:val="single" w:sz="4" w:space="0" w:color="000000"/>
          <w:right w:val="single" w:sz="4" w:space="0" w:color="000000"/>
        </w:pBdr>
        <w:suppressAutoHyphens/>
        <w:jc w:val="center"/>
        <w:rPr>
          <w:rFonts w:eastAsia="Microsoft Sans Serif"/>
          <w:color w:val="000000"/>
          <w:sz w:val="20"/>
          <w:szCs w:val="20"/>
          <w:lang w:bidi="ru-RU"/>
        </w:rPr>
      </w:pPr>
      <w:r w:rsidRPr="008245C8">
        <w:rPr>
          <w:rFonts w:eastAsia="Microsoft Sans Serif"/>
          <w:color w:val="000000"/>
          <w:sz w:val="20"/>
          <w:szCs w:val="20"/>
          <w:lang w:bidi="ru-RU"/>
        </w:rPr>
        <w:t>Сведения о сертификате</w:t>
      </w:r>
      <w:r w:rsidRPr="008245C8">
        <w:rPr>
          <w:rFonts w:eastAsia="Microsoft Sans Serif"/>
          <w:color w:val="000000"/>
          <w:sz w:val="20"/>
          <w:szCs w:val="20"/>
          <w:lang w:bidi="ru-RU"/>
        </w:rPr>
        <w:br/>
        <w:t>электронной подписи</w:t>
      </w:r>
      <w:r w:rsidRPr="008245C8">
        <w:rPr>
          <w:rFonts w:ascii="Microsoft Sans Serif" w:eastAsia="Microsoft Sans Serif" w:hAnsi="Microsoft Sans Serif" w:cs="Microsoft Sans Serif"/>
          <w:color w:val="000000"/>
          <w:sz w:val="28"/>
          <w:szCs w:val="28"/>
          <w:lang w:bidi="ru-RU"/>
        </w:rPr>
        <w:br w:type="page"/>
      </w:r>
    </w:p>
    <w:p w:rsidR="008245C8" w:rsidRPr="008245C8" w:rsidRDefault="008245C8" w:rsidP="008245C8">
      <w:pPr>
        <w:widowControl w:val="0"/>
        <w:suppressAutoHyphens/>
        <w:ind w:left="6096"/>
        <w:jc w:val="both"/>
        <w:rPr>
          <w:rFonts w:eastAsia="Courier New"/>
          <w:color w:val="000000"/>
          <w:sz w:val="24"/>
          <w:szCs w:val="24"/>
          <w:lang w:bidi="ru-RU"/>
        </w:rPr>
      </w:pPr>
      <w:r w:rsidRPr="008245C8">
        <w:rPr>
          <w:rFonts w:eastAsia="Courier New"/>
          <w:color w:val="000000"/>
          <w:sz w:val="24"/>
          <w:szCs w:val="24"/>
          <w:lang w:bidi="ru-RU"/>
        </w:rPr>
        <w:lastRenderedPageBreak/>
        <w:t>Приложение № 5</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widowControl w:val="0"/>
        <w:suppressAutoHyphens/>
        <w:ind w:left="6096"/>
        <w:jc w:val="both"/>
        <w:rPr>
          <w:rFonts w:eastAsia="Times New Roman"/>
          <w:i/>
          <w:iCs/>
          <w:color w:val="000000"/>
          <w:sz w:val="24"/>
          <w:szCs w:val="24"/>
          <w:lang w:bidi="ru-RU"/>
        </w:rPr>
      </w:pP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bookmarkStart w:id="28" w:name="bookmark324"/>
      <w:bookmarkStart w:id="29" w:name="bookmark325"/>
      <w:bookmarkStart w:id="30" w:name="bookmark326"/>
      <w:r w:rsidRPr="008245C8">
        <w:rPr>
          <w:rFonts w:eastAsia="Times New Roman"/>
          <w:b/>
          <w:bCs/>
          <w:color w:val="000000"/>
          <w:sz w:val="24"/>
          <w:szCs w:val="24"/>
          <w:lang w:bidi="ru-RU"/>
        </w:rPr>
        <w:t>Форма решения о приостановлении рассмотрения заявления</w:t>
      </w:r>
      <w:r w:rsidRPr="008245C8">
        <w:rPr>
          <w:rFonts w:eastAsia="Times New Roman"/>
          <w:b/>
          <w:bCs/>
          <w:color w:val="000000"/>
          <w:sz w:val="24"/>
          <w:szCs w:val="24"/>
          <w:lang w:bidi="ru-RU"/>
        </w:rPr>
        <w:br/>
        <w:t>о предварительном согласовании предоставления земельного участка</w:t>
      </w:r>
      <w:bookmarkEnd w:id="28"/>
      <w:bookmarkEnd w:id="29"/>
      <w:bookmarkEnd w:id="30"/>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p>
    <w:p w:rsidR="008245C8" w:rsidRPr="008245C8" w:rsidRDefault="008245C8" w:rsidP="008245C8">
      <w:pPr>
        <w:keepNext/>
        <w:keepLines/>
        <w:widowControl w:val="0"/>
        <w:suppressAutoHyphens/>
        <w:jc w:val="center"/>
        <w:outlineLvl w:val="1"/>
        <w:rPr>
          <w:rFonts w:eastAsia="Times New Roman"/>
          <w:b/>
          <w:bCs/>
          <w:color w:val="000000"/>
          <w:sz w:val="24"/>
          <w:szCs w:val="24"/>
          <w:lang w:bidi="ru-RU"/>
        </w:rPr>
      </w:pPr>
      <w:r w:rsidRPr="008245C8">
        <w:rPr>
          <w:rFonts w:eastAsia="Times New Roman"/>
          <w:b/>
          <w:bCs/>
          <w:color w:val="000000"/>
          <w:sz w:val="24"/>
          <w:szCs w:val="24"/>
          <w:lang w:bidi="ru-RU"/>
        </w:rPr>
        <w:t>_________________________________________________________________________________</w:t>
      </w:r>
    </w:p>
    <w:p w:rsidR="008245C8" w:rsidRPr="008245C8" w:rsidRDefault="008245C8" w:rsidP="008245C8">
      <w:pPr>
        <w:widowControl w:val="0"/>
        <w:suppressAutoHyphens/>
        <w:jc w:val="center"/>
        <w:rPr>
          <w:rFonts w:eastAsia="Times New Roman"/>
          <w:i/>
          <w:iCs/>
          <w:color w:val="000000"/>
          <w:sz w:val="20"/>
          <w:szCs w:val="20"/>
          <w:lang w:bidi="ru-RU"/>
        </w:rPr>
      </w:pPr>
      <w:r w:rsidRPr="008245C8">
        <w:rPr>
          <w:rFonts w:eastAsia="Times New Roman"/>
          <w:i/>
          <w:iCs/>
          <w:color w:val="000000"/>
          <w:sz w:val="20"/>
          <w:szCs w:val="20"/>
          <w:lang w:bidi="ru-RU"/>
        </w:rPr>
        <w:t>(наименование уполномоченного органа местного самоуправления)</w:t>
      </w:r>
    </w:p>
    <w:p w:rsidR="008245C8" w:rsidRPr="008245C8" w:rsidRDefault="008245C8" w:rsidP="008245C8">
      <w:pPr>
        <w:widowControl w:val="0"/>
        <w:tabs>
          <w:tab w:val="left" w:leader="underscore" w:pos="3437"/>
        </w:tabs>
        <w:suppressAutoHyphens/>
        <w:jc w:val="right"/>
        <w:rPr>
          <w:rFonts w:eastAsia="Times New Roman"/>
          <w:color w:val="000000"/>
          <w:sz w:val="24"/>
          <w:szCs w:val="24"/>
          <w:lang w:bidi="ru-RU"/>
        </w:rPr>
      </w:pPr>
    </w:p>
    <w:p w:rsidR="008245C8" w:rsidRPr="008245C8" w:rsidRDefault="008245C8" w:rsidP="008245C8">
      <w:pPr>
        <w:widowControl w:val="0"/>
        <w:tabs>
          <w:tab w:val="left" w:leader="underscore" w:pos="3437"/>
        </w:tabs>
        <w:suppressAutoHyphens/>
        <w:jc w:val="right"/>
        <w:rPr>
          <w:rFonts w:eastAsia="Times New Roman"/>
          <w:color w:val="000000"/>
          <w:sz w:val="24"/>
          <w:szCs w:val="24"/>
          <w:lang w:bidi="ru-RU"/>
        </w:rPr>
      </w:pPr>
      <w:r w:rsidRPr="008245C8">
        <w:rPr>
          <w:rFonts w:eastAsia="Times New Roman"/>
          <w:color w:val="000000"/>
          <w:sz w:val="24"/>
          <w:szCs w:val="24"/>
          <w:lang w:bidi="ru-RU"/>
        </w:rPr>
        <w:t xml:space="preserve">Кому: </w:t>
      </w:r>
    </w:p>
    <w:p w:rsidR="008245C8" w:rsidRPr="008245C8" w:rsidRDefault="008245C8" w:rsidP="008245C8">
      <w:pPr>
        <w:widowControl w:val="0"/>
        <w:suppressAutoHyphens/>
        <w:jc w:val="center"/>
        <w:rPr>
          <w:rFonts w:eastAsia="Times New Roman"/>
          <w:b/>
          <w:bCs/>
          <w:color w:val="000000"/>
          <w:sz w:val="24"/>
          <w:szCs w:val="24"/>
          <w:lang w:bidi="ru-RU"/>
        </w:rPr>
      </w:pPr>
    </w:p>
    <w:p w:rsidR="008245C8" w:rsidRPr="008245C8" w:rsidRDefault="008245C8" w:rsidP="008245C8">
      <w:pPr>
        <w:widowControl w:val="0"/>
        <w:suppressAutoHyphens/>
        <w:jc w:val="center"/>
        <w:rPr>
          <w:rFonts w:eastAsia="Times New Roman"/>
          <w:b/>
          <w:bCs/>
          <w:color w:val="000000"/>
          <w:sz w:val="24"/>
          <w:szCs w:val="24"/>
          <w:lang w:bidi="ru-RU"/>
        </w:rPr>
      </w:pPr>
      <w:r w:rsidRPr="008245C8">
        <w:rPr>
          <w:rFonts w:eastAsia="Times New Roman"/>
          <w:b/>
          <w:bCs/>
          <w:color w:val="000000"/>
          <w:sz w:val="24"/>
          <w:szCs w:val="24"/>
          <w:lang w:bidi="ru-RU"/>
        </w:rPr>
        <w:t>РЕШЕНИЕ</w:t>
      </w:r>
      <w:r w:rsidRPr="008245C8">
        <w:rPr>
          <w:rFonts w:eastAsia="Times New Roman"/>
          <w:b/>
          <w:bCs/>
          <w:color w:val="000000"/>
          <w:sz w:val="24"/>
          <w:szCs w:val="24"/>
          <w:lang w:bidi="ru-RU"/>
        </w:rPr>
        <w:br/>
        <w:t>о приостановлении рассмотрения заявления о предварительном согласовании</w:t>
      </w:r>
      <w:r w:rsidRPr="008245C8">
        <w:rPr>
          <w:rFonts w:eastAsia="Times New Roman"/>
          <w:b/>
          <w:bCs/>
          <w:color w:val="000000"/>
          <w:sz w:val="24"/>
          <w:szCs w:val="24"/>
          <w:lang w:bidi="ru-RU"/>
        </w:rPr>
        <w:br/>
        <w:t>предоставления земельного участка</w:t>
      </w:r>
    </w:p>
    <w:p w:rsidR="008245C8" w:rsidRPr="008245C8" w:rsidRDefault="008245C8" w:rsidP="008245C8">
      <w:pPr>
        <w:widowControl w:val="0"/>
        <w:suppressAutoHyphens/>
        <w:jc w:val="center"/>
        <w:rPr>
          <w:rFonts w:eastAsia="Times New Roman"/>
          <w:color w:val="000000"/>
          <w:sz w:val="24"/>
          <w:szCs w:val="24"/>
          <w:lang w:bidi="ru-RU"/>
        </w:rPr>
      </w:pPr>
    </w:p>
    <w:p w:rsidR="008245C8" w:rsidRPr="008245C8" w:rsidRDefault="008245C8" w:rsidP="008245C8">
      <w:pPr>
        <w:widowControl w:val="0"/>
        <w:tabs>
          <w:tab w:val="left" w:pos="6370"/>
          <w:tab w:val="left" w:pos="6960"/>
        </w:tabs>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sidRPr="008245C8">
        <w:rPr>
          <w:rFonts w:eastAsia="Times New Roman"/>
          <w:i/>
          <w:color w:val="000000"/>
          <w:sz w:val="24"/>
          <w:szCs w:val="24"/>
          <w:lang w:bidi="ru-RU"/>
        </w:rPr>
        <w:t>(наименование уполномоченного органа)</w:t>
      </w:r>
      <w:r w:rsidRPr="008245C8">
        <w:rPr>
          <w:rFonts w:eastAsia="Times New Roman"/>
          <w:color w:val="000000"/>
          <w:sz w:val="24"/>
          <w:szCs w:val="24"/>
          <w:lang w:bidi="ru-RU"/>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8245C8" w:rsidRPr="008245C8" w:rsidRDefault="008245C8" w:rsidP="008245C8">
      <w:pPr>
        <w:widowControl w:val="0"/>
        <w:suppressAutoHyphens/>
        <w:ind w:firstLine="567"/>
        <w:jc w:val="both"/>
        <w:rPr>
          <w:rFonts w:eastAsia="Times New Roman"/>
          <w:color w:val="000000"/>
          <w:sz w:val="24"/>
          <w:szCs w:val="24"/>
          <w:lang w:bidi="ru-RU"/>
        </w:rPr>
      </w:pPr>
      <w:r w:rsidRPr="008245C8">
        <w:rPr>
          <w:rFonts w:eastAsia="Times New Roman"/>
          <w:color w:val="000000"/>
          <w:sz w:val="24"/>
          <w:szCs w:val="24"/>
          <w:lang w:bidi="ru-RU"/>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8245C8" w:rsidRPr="008245C8" w:rsidRDefault="008245C8" w:rsidP="008245C8">
      <w:pPr>
        <w:widowControl w:val="0"/>
        <w:suppressAutoHyphens/>
        <w:ind w:firstLine="720"/>
        <w:jc w:val="both"/>
        <w:rPr>
          <w:rFonts w:eastAsia="Times New Roman"/>
          <w:color w:val="000000"/>
          <w:sz w:val="24"/>
          <w:szCs w:val="24"/>
          <w:lang w:bidi="ru-RU"/>
        </w:rPr>
      </w:pPr>
      <w:r w:rsidRPr="008245C8">
        <w:rPr>
          <w:rFonts w:eastAsia="Times New Roman"/>
          <w:color w:val="000000"/>
          <w:sz w:val="24"/>
          <w:szCs w:val="24"/>
          <w:lang w:bidi="ru-RU"/>
        </w:rPr>
        <w:t>Дополнительно информируем:</w:t>
      </w:r>
    </w:p>
    <w:p w:rsidR="008245C8" w:rsidRPr="008245C8" w:rsidRDefault="008245C8" w:rsidP="008245C8">
      <w:pPr>
        <w:widowControl w:val="0"/>
        <w:suppressAutoHyphens/>
        <w:ind w:firstLine="720"/>
        <w:jc w:val="both"/>
        <w:rPr>
          <w:rFonts w:eastAsia="Times New Roman"/>
          <w:color w:val="000000"/>
          <w:sz w:val="24"/>
          <w:szCs w:val="24"/>
          <w:lang w:bidi="ru-RU"/>
        </w:rPr>
      </w:pPr>
      <w:r w:rsidRPr="008245C8">
        <w:rPr>
          <w:rFonts w:eastAsia="Times New Roman"/>
          <w:color w:val="000000"/>
          <w:sz w:val="24"/>
          <w:szCs w:val="24"/>
          <w:lang w:bidi="ru-RU"/>
        </w:rPr>
        <w:t>______________________________________________________________________________</w:t>
      </w:r>
    </w:p>
    <w:p w:rsidR="008245C8" w:rsidRPr="008245C8" w:rsidRDefault="008245C8" w:rsidP="008245C8">
      <w:pPr>
        <w:widowControl w:val="0"/>
        <w:suppressAutoHyphens/>
        <w:ind w:firstLine="720"/>
        <w:jc w:val="both"/>
        <w:rPr>
          <w:rFonts w:eastAsia="Times New Roman"/>
          <w:color w:val="000000"/>
          <w:sz w:val="24"/>
          <w:szCs w:val="24"/>
          <w:lang w:bidi="ru-RU"/>
        </w:rPr>
      </w:pPr>
    </w:p>
    <w:p w:rsidR="008245C8" w:rsidRPr="008245C8" w:rsidRDefault="008245C8" w:rsidP="008245C8">
      <w:pPr>
        <w:widowControl w:val="0"/>
        <w:suppressAutoHyphens/>
        <w:ind w:firstLine="720"/>
        <w:jc w:val="both"/>
        <w:rPr>
          <w:rFonts w:eastAsia="Times New Roman"/>
          <w:color w:val="000000"/>
          <w:sz w:val="24"/>
          <w:szCs w:val="24"/>
          <w:lang w:bidi="ru-RU"/>
        </w:rPr>
      </w:pPr>
    </w:p>
    <w:p w:rsidR="008245C8" w:rsidRPr="008245C8" w:rsidRDefault="008245C8" w:rsidP="008245C8">
      <w:pPr>
        <w:widowControl w:val="0"/>
        <w:suppressAutoHyphens/>
        <w:ind w:firstLine="720"/>
        <w:jc w:val="both"/>
        <w:rPr>
          <w:rFonts w:eastAsia="Times New Roman"/>
          <w:color w:val="000000"/>
          <w:sz w:val="24"/>
          <w:szCs w:val="24"/>
          <w:lang w:bidi="ru-RU"/>
        </w:rPr>
      </w:pPr>
    </w:p>
    <w:p w:rsidR="008245C8" w:rsidRPr="008245C8" w:rsidRDefault="00EC385D" w:rsidP="008245C8">
      <w:pPr>
        <w:widowControl w:val="0"/>
        <w:pBdr>
          <w:top w:val="single" w:sz="4" w:space="0" w:color="000000"/>
        </w:pBdr>
        <w:suppressAutoHyphens/>
        <w:jc w:val="center"/>
        <w:rPr>
          <w:rFonts w:eastAsia="Times New Roman"/>
          <w:i/>
          <w:color w:val="000000"/>
          <w:sz w:val="20"/>
          <w:szCs w:val="20"/>
          <w:lang w:bidi="ru-RU"/>
        </w:rPr>
      </w:pPr>
      <w:r w:rsidRPr="00EC385D">
        <w:rPr>
          <w:rFonts w:eastAsia="Times New Roman"/>
          <w:noProof/>
          <w:color w:val="000000"/>
          <w:sz w:val="26"/>
          <w:szCs w:val="26"/>
        </w:rPr>
        <w:pict>
          <v:rect id="Shape 9" o:spid="_x0000_s1028" style="position:absolute;left:0;text-align:left;margin-left:84pt;margin-top:1pt;width:64.8pt;height:15.35pt;z-index:251659264;visibility:visible;mso-wrap-distance-right:133.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" o:allowincell="f" filled="f" stroked="f" strokeweight="0">
            <v:textbox inset="0,0,0,0">
              <w:txbxContent>
                <w:p w:rsidR="00316C25" w:rsidRDefault="00316C25" w:rsidP="008245C8">
                  <w:pPr>
                    <w:pStyle w:val="62"/>
                    <w:pBdr>
                      <w:top w:val="single" w:sz="4" w:space="0" w:color="000000"/>
                    </w:pBdr>
                    <w:rPr>
                      <w:sz w:val="24"/>
                      <w:szCs w:val="24"/>
                    </w:rPr>
                  </w:pPr>
                  <w:r>
                    <w:rPr>
                      <w:sz w:val="24"/>
                      <w:szCs w:val="24"/>
                    </w:rPr>
                    <w:t>(</w:t>
                  </w:r>
                  <w:r>
                    <w:rPr>
                      <w:i/>
                      <w:sz w:val="20"/>
                      <w:szCs w:val="20"/>
                    </w:rPr>
                    <w:t>должность</w:t>
                  </w:r>
                  <w:r>
                    <w:rPr>
                      <w:sz w:val="24"/>
                      <w:szCs w:val="24"/>
                    </w:rPr>
                    <w:t>)</w:t>
                  </w:r>
                </w:p>
              </w:txbxContent>
            </v:textbox>
            <w10:wrap type="square" side="right" anchorx="page"/>
          </v:rect>
        </w:pict>
      </w:r>
      <w:r w:rsidRPr="00EC385D">
        <w:rPr>
          <w:rFonts w:eastAsia="Times New Roman"/>
          <w:noProof/>
          <w:color w:val="000000"/>
          <w:sz w:val="26"/>
          <w:szCs w:val="26"/>
        </w:rPr>
        <w:pict>
          <v:rect id="Shape 11" o:spid="_x0000_s1027" style="position:absolute;left:0;text-align:left;margin-left:220.8pt;margin-top:1pt;width:52.3pt;height:15.35pt;z-index:251660288;visibility:visible;mso-wrap-distance-left:145.8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" o:allowincell="f" filled="f" stroked="f" strokeweight="0">
            <v:textbox inset="0,0,0,0">
              <w:txbxContent>
                <w:p w:rsidR="00316C25" w:rsidRDefault="00316C25" w:rsidP="008245C8">
                  <w:pPr>
                    <w:pStyle w:val="62"/>
                    <w:pBdr>
                      <w:top w:val="single" w:sz="4" w:space="0" w:color="000000"/>
                    </w:pBdr>
                    <w:rPr>
                      <w:sz w:val="24"/>
                      <w:szCs w:val="24"/>
                    </w:rPr>
                  </w:pPr>
                  <w:r>
                    <w:rPr>
                      <w:sz w:val="24"/>
                      <w:szCs w:val="24"/>
                    </w:rPr>
                    <w:t>(</w:t>
                  </w:r>
                  <w:r>
                    <w:rPr>
                      <w:i/>
                      <w:sz w:val="20"/>
                      <w:szCs w:val="20"/>
                    </w:rPr>
                    <w:t>подпись</w:t>
                  </w:r>
                  <w:r>
                    <w:rPr>
                      <w:sz w:val="24"/>
                      <w:szCs w:val="24"/>
                    </w:rPr>
                    <w:t>)</w:t>
                  </w:r>
                </w:p>
              </w:txbxContent>
            </v:textbox>
            <w10:wrap type="square" side="right" anchorx="page"/>
          </v:rect>
        </w:pict>
      </w:r>
      <w:r w:rsidR="008245C8" w:rsidRPr="008245C8">
        <w:rPr>
          <w:rFonts w:eastAsia="Times New Roman"/>
          <w:i/>
          <w:color w:val="000000"/>
          <w:sz w:val="20"/>
          <w:szCs w:val="20"/>
          <w:lang w:bidi="ru-RU"/>
        </w:rPr>
        <w:t>(фамилия, имя, отчество (последнее -</w:t>
      </w:r>
      <w:r w:rsidR="008245C8" w:rsidRPr="008245C8">
        <w:rPr>
          <w:rFonts w:eastAsia="Times New Roman"/>
          <w:i/>
          <w:color w:val="000000"/>
          <w:sz w:val="20"/>
          <w:szCs w:val="20"/>
          <w:lang w:bidi="ru-RU"/>
        </w:rPr>
        <w:br/>
        <w:t>при наличии)</w:t>
      </w:r>
    </w:p>
    <w:p w:rsidR="008245C8" w:rsidRPr="008245C8" w:rsidRDefault="008245C8" w:rsidP="008245C8">
      <w:pPr>
        <w:widowControl w:val="0"/>
        <w:suppressAutoHyphens/>
        <w:rPr>
          <w:rFonts w:eastAsia="Times New Roman"/>
          <w:color w:val="000000"/>
          <w:sz w:val="24"/>
          <w:szCs w:val="24"/>
          <w:lang w:bidi="ru-RU"/>
        </w:rPr>
      </w:pPr>
    </w:p>
    <w:p w:rsidR="008245C8" w:rsidRPr="008245C8" w:rsidRDefault="008245C8" w:rsidP="008245C8">
      <w:pPr>
        <w:widowControl w:val="0"/>
        <w:suppressAutoHyphens/>
        <w:rPr>
          <w:rFonts w:eastAsia="Times New Roman"/>
          <w:color w:val="000000"/>
          <w:sz w:val="24"/>
          <w:szCs w:val="24"/>
          <w:lang w:bidi="ru-RU"/>
        </w:rPr>
        <w:sectPr w:rsidR="008245C8" w:rsidRPr="008245C8">
          <w:headerReference w:type="default" r:id="rId15"/>
          <w:headerReference w:type="first" r:id="rId16"/>
          <w:pgSz w:w="11906" w:h="16838"/>
          <w:pgMar w:top="1135" w:right="490" w:bottom="1115" w:left="1167" w:header="0" w:footer="0" w:gutter="0"/>
          <w:cols w:space="720"/>
          <w:formProt w:val="0"/>
          <w:docGrid w:linePitch="360"/>
        </w:sectPr>
      </w:pPr>
      <w:r w:rsidRPr="008245C8">
        <w:rPr>
          <w:rFonts w:eastAsia="Times New Roman"/>
          <w:color w:val="000000"/>
          <w:sz w:val="24"/>
          <w:szCs w:val="24"/>
          <w:lang w:bidi="ru-RU"/>
        </w:rPr>
        <w:t>Дата</w:t>
      </w:r>
    </w:p>
    <w:p w:rsidR="008245C8" w:rsidRPr="008245C8" w:rsidRDefault="008245C8" w:rsidP="008245C8">
      <w:pPr>
        <w:widowControl w:val="0"/>
        <w:suppressAutoHyphens/>
        <w:ind w:left="6096"/>
        <w:jc w:val="both"/>
        <w:rPr>
          <w:rFonts w:eastAsia="Times New Roman"/>
          <w:iCs/>
          <w:color w:val="000000"/>
          <w:sz w:val="24"/>
          <w:szCs w:val="24"/>
          <w:lang w:bidi="ru-RU"/>
        </w:rPr>
      </w:pPr>
      <w:r w:rsidRPr="008245C8">
        <w:rPr>
          <w:rFonts w:eastAsia="Times New Roman"/>
          <w:iCs/>
          <w:color w:val="000000"/>
          <w:sz w:val="24"/>
          <w:szCs w:val="24"/>
          <w:lang w:bidi="ru-RU"/>
        </w:rPr>
        <w:lastRenderedPageBreak/>
        <w:t>Приложение № 6</w:t>
      </w:r>
    </w:p>
    <w:p w:rsidR="008245C8" w:rsidRPr="008245C8" w:rsidRDefault="008245C8" w:rsidP="008245C8">
      <w:pPr>
        <w:widowControl w:val="0"/>
        <w:suppressAutoHyphens/>
        <w:ind w:left="6096"/>
        <w:jc w:val="both"/>
        <w:rPr>
          <w:rFonts w:eastAsia="Times New Roman"/>
          <w:i/>
          <w:iCs/>
          <w:color w:val="000000"/>
          <w:sz w:val="24"/>
          <w:szCs w:val="24"/>
          <w:lang w:bidi="ru-RU"/>
        </w:rPr>
      </w:pPr>
      <w:r w:rsidRPr="008245C8">
        <w:rPr>
          <w:rFonts w:eastAsia="Times New Roman"/>
          <w:color w:val="000000"/>
          <w:sz w:val="24"/>
          <w:szCs w:val="24"/>
          <w:lang w:bidi="ru-RU"/>
        </w:rPr>
        <w:t>к Административному регламенту предоставления муниципальной услуги «</w:t>
      </w:r>
      <w:r w:rsidRPr="008245C8">
        <w:rPr>
          <w:rFonts w:eastAsia="Times New Roman"/>
          <w:bCs/>
          <w:color w:val="000000"/>
          <w:sz w:val="24"/>
          <w:szCs w:val="24"/>
          <w:lang w:bidi="ru-RU"/>
        </w:rPr>
        <w:t>Предварительное согласование предоставления земельного участка</w:t>
      </w:r>
      <w:r w:rsidRPr="008245C8">
        <w:rPr>
          <w:rFonts w:eastAsia="Times New Roman"/>
          <w:color w:val="000000"/>
          <w:sz w:val="24"/>
          <w:szCs w:val="24"/>
          <w:lang w:bidi="ru-RU"/>
        </w:rPr>
        <w:t xml:space="preserve">» на территории </w:t>
      </w:r>
      <w:r w:rsidR="00261DCA">
        <w:rPr>
          <w:rFonts w:eastAsia="Times New Roman"/>
          <w:color w:val="000000"/>
          <w:sz w:val="24"/>
          <w:szCs w:val="24"/>
          <w:lang w:bidi="ru-RU"/>
        </w:rPr>
        <w:t>Краснофлотск</w:t>
      </w:r>
      <w:r w:rsidRPr="008245C8">
        <w:rPr>
          <w:rFonts w:eastAsia="Times New Roman"/>
          <w:color w:val="000000"/>
          <w:sz w:val="24"/>
          <w:szCs w:val="24"/>
          <w:lang w:bidi="ru-RU"/>
        </w:rPr>
        <w:t xml:space="preserve">ого сельского поселения </w:t>
      </w:r>
      <w:r w:rsidR="00261DCA">
        <w:rPr>
          <w:rFonts w:eastAsia="Times New Roman"/>
          <w:color w:val="000000"/>
          <w:sz w:val="24"/>
          <w:szCs w:val="24"/>
          <w:lang w:bidi="ru-RU"/>
        </w:rPr>
        <w:t>Советск</w:t>
      </w:r>
      <w:r w:rsidRPr="008245C8">
        <w:rPr>
          <w:rFonts w:eastAsia="Times New Roman"/>
          <w:color w:val="000000"/>
          <w:sz w:val="24"/>
          <w:szCs w:val="24"/>
          <w:lang w:bidi="ru-RU"/>
        </w:rPr>
        <w:t>ого района Республики Крым</w:t>
      </w:r>
    </w:p>
    <w:p w:rsidR="008245C8" w:rsidRPr="008245C8" w:rsidRDefault="008245C8" w:rsidP="008245C8">
      <w:pPr>
        <w:widowControl w:val="0"/>
        <w:suppressAutoHyphens/>
        <w:ind w:left="6096"/>
        <w:jc w:val="both"/>
        <w:rPr>
          <w:rFonts w:eastAsia="Times New Roman"/>
          <w:i/>
          <w:iCs/>
          <w:color w:val="000000"/>
          <w:sz w:val="24"/>
          <w:szCs w:val="24"/>
          <w:lang w:bidi="ru-RU"/>
        </w:rPr>
      </w:pPr>
    </w:p>
    <w:p w:rsidR="008245C8" w:rsidRPr="008245C8" w:rsidRDefault="008245C8" w:rsidP="008245C8">
      <w:pPr>
        <w:widowControl w:val="0"/>
        <w:suppressAutoHyphens/>
        <w:jc w:val="center"/>
        <w:rPr>
          <w:rFonts w:eastAsia="Times New Roman"/>
          <w:color w:val="000000"/>
          <w:sz w:val="24"/>
          <w:szCs w:val="24"/>
          <w:lang w:bidi="ru-RU"/>
        </w:rPr>
      </w:pPr>
      <w:r w:rsidRPr="008245C8">
        <w:rPr>
          <w:rFonts w:eastAsia="Times New Roman"/>
          <w:b/>
          <w:bCs/>
          <w:color w:val="000000"/>
          <w:sz w:val="24"/>
          <w:szCs w:val="24"/>
          <w:lang w:bidi="ru-RU"/>
        </w:rPr>
        <w:t>Форма заявления об исправлении допущенных опечаток и (или) ошибок в</w:t>
      </w:r>
      <w:r w:rsidRPr="008245C8">
        <w:rPr>
          <w:rFonts w:eastAsia="Times New Roman"/>
          <w:b/>
          <w:bCs/>
          <w:color w:val="000000"/>
          <w:sz w:val="24"/>
          <w:szCs w:val="24"/>
          <w:lang w:bidi="ru-RU"/>
        </w:rPr>
        <w:br/>
        <w:t>выданных в результате предоставления муниципальной услуги документах</w:t>
      </w:r>
    </w:p>
    <w:p w:rsidR="008245C8" w:rsidRPr="008245C8" w:rsidRDefault="008245C8" w:rsidP="008245C8">
      <w:pPr>
        <w:widowControl w:val="0"/>
        <w:suppressAutoHyphens/>
        <w:ind w:left="5120"/>
        <w:rPr>
          <w:rFonts w:eastAsia="Times New Roman"/>
          <w:color w:val="000000"/>
          <w:sz w:val="24"/>
          <w:szCs w:val="24"/>
          <w:lang w:bidi="ru-RU"/>
        </w:rPr>
      </w:pPr>
    </w:p>
    <w:p w:rsidR="008245C8" w:rsidRPr="008245C8" w:rsidRDefault="008245C8" w:rsidP="008245C8">
      <w:pPr>
        <w:widowControl w:val="0"/>
        <w:suppressAutoHyphens/>
        <w:spacing w:line="276" w:lineRule="auto"/>
        <w:ind w:left="5120" w:hanging="17"/>
        <w:jc w:val="both"/>
        <w:rPr>
          <w:rFonts w:eastAsia="Times New Roman"/>
          <w:color w:val="000000"/>
          <w:sz w:val="24"/>
          <w:szCs w:val="24"/>
          <w:lang w:bidi="ru-RU"/>
        </w:rPr>
      </w:pPr>
      <w:r w:rsidRPr="008245C8">
        <w:rPr>
          <w:rFonts w:eastAsia="Times New Roman"/>
          <w:color w:val="000000"/>
          <w:sz w:val="24"/>
          <w:szCs w:val="24"/>
          <w:lang w:bidi="ru-RU"/>
        </w:rPr>
        <w:t>кому: _____________________________________</w:t>
      </w:r>
    </w:p>
    <w:p w:rsidR="008245C8" w:rsidRPr="008245C8" w:rsidRDefault="008245C8" w:rsidP="008245C8">
      <w:pPr>
        <w:widowControl w:val="0"/>
        <w:tabs>
          <w:tab w:val="left" w:leader="underscore" w:pos="11174"/>
        </w:tabs>
        <w:suppressAutoHyphens/>
        <w:ind w:left="5120"/>
        <w:jc w:val="both"/>
        <w:rPr>
          <w:rFonts w:eastAsia="Times New Roman"/>
          <w:i/>
          <w:iCs/>
          <w:color w:val="000000"/>
          <w:sz w:val="20"/>
          <w:szCs w:val="20"/>
          <w:lang w:bidi="ru-RU"/>
        </w:rPr>
      </w:pPr>
      <w:r w:rsidRPr="008245C8">
        <w:rPr>
          <w:rFonts w:eastAsia="Times New Roman"/>
          <w:i/>
          <w:iCs/>
          <w:color w:val="000000"/>
          <w:sz w:val="20"/>
          <w:szCs w:val="20"/>
          <w:shd w:val="clear" w:color="auto" w:fill="FFFFFF"/>
          <w:lang w:bidi="ru-RU"/>
        </w:rPr>
        <w:t>(наименование уполномоченного органа)</w:t>
      </w:r>
    </w:p>
    <w:p w:rsidR="008245C8" w:rsidRPr="008245C8" w:rsidRDefault="008245C8" w:rsidP="008245C8">
      <w:pPr>
        <w:widowControl w:val="0"/>
        <w:suppressAutoHyphens/>
        <w:spacing w:line="276" w:lineRule="auto"/>
        <w:ind w:left="5120" w:hanging="17"/>
        <w:jc w:val="both"/>
        <w:rPr>
          <w:rFonts w:eastAsia="Times New Roman"/>
          <w:color w:val="000000"/>
          <w:sz w:val="24"/>
          <w:szCs w:val="24"/>
          <w:lang w:bidi="ru-RU"/>
        </w:rPr>
      </w:pPr>
      <w:r w:rsidRPr="008245C8">
        <w:rPr>
          <w:rFonts w:eastAsia="Times New Roman"/>
          <w:color w:val="000000"/>
          <w:sz w:val="24"/>
          <w:szCs w:val="24"/>
          <w:lang w:bidi="ru-RU"/>
        </w:rPr>
        <w:t xml:space="preserve">от кого: </w:t>
      </w:r>
    </w:p>
    <w:p w:rsidR="008245C8" w:rsidRPr="008245C8" w:rsidRDefault="008245C8" w:rsidP="008245C8">
      <w:pPr>
        <w:widowControl w:val="0"/>
        <w:pBdr>
          <w:top w:val="single" w:sz="4" w:space="0" w:color="000000"/>
        </w:pBdr>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(полное наименование, ИНН, ОГРН юридического лица, ИП)</w:t>
      </w:r>
    </w:p>
    <w:p w:rsidR="008245C8" w:rsidRPr="008245C8" w:rsidRDefault="008245C8" w:rsidP="008245C8">
      <w:pPr>
        <w:widowControl w:val="0"/>
        <w:suppressAutoHyphens/>
        <w:ind w:left="5120"/>
        <w:jc w:val="both"/>
        <w:rPr>
          <w:rFonts w:eastAsia="Times New Roman"/>
          <w:color w:val="000000"/>
          <w:sz w:val="20"/>
          <w:szCs w:val="20"/>
          <w:lang w:bidi="ru-RU"/>
        </w:rPr>
      </w:pPr>
      <w:r w:rsidRPr="008245C8">
        <w:rPr>
          <w:rFonts w:eastAsia="Times New Roman"/>
          <w:i/>
          <w:iCs/>
          <w:color w:val="000000"/>
          <w:sz w:val="20"/>
          <w:szCs w:val="20"/>
          <w:lang w:bidi="ru-RU"/>
        </w:rPr>
        <w:t>(контактный телефон, электронная почта, почтовый адрес)</w:t>
      </w:r>
    </w:p>
    <w:p w:rsidR="008245C8" w:rsidRPr="008245C8" w:rsidRDefault="008245C8" w:rsidP="008245C8">
      <w:pPr>
        <w:widowControl w:val="0"/>
        <w:suppressAutoHyphens/>
        <w:ind w:left="5120"/>
        <w:jc w:val="both"/>
        <w:rPr>
          <w:rFonts w:eastAsia="Times New Roman"/>
          <w:color w:val="000000"/>
          <w:sz w:val="20"/>
          <w:szCs w:val="20"/>
          <w:lang w:bidi="ru-RU"/>
        </w:rPr>
      </w:pPr>
      <w:r w:rsidRPr="008245C8">
        <w:rPr>
          <w:rFonts w:eastAsia="Times New Roman"/>
          <w:i/>
          <w:iCs/>
          <w:color w:val="000000"/>
          <w:sz w:val="20"/>
          <w:szCs w:val="20"/>
          <w:lang w:bidi="ru-RU"/>
        </w:rPr>
        <w:t>___________________________________________________</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___________________________________________________</w:t>
      </w:r>
    </w:p>
    <w:p w:rsidR="008245C8" w:rsidRPr="008245C8" w:rsidRDefault="008245C8" w:rsidP="008245C8">
      <w:pPr>
        <w:widowControl w:val="0"/>
        <w:suppressAutoHyphens/>
        <w:ind w:left="5120"/>
        <w:jc w:val="both"/>
        <w:rPr>
          <w:rFonts w:eastAsia="Times New Roman"/>
          <w:i/>
          <w:iCs/>
          <w:color w:val="000000"/>
          <w:sz w:val="20"/>
          <w:szCs w:val="20"/>
          <w:lang w:bidi="ru-RU"/>
        </w:rPr>
      </w:pPr>
      <w:r w:rsidRPr="008245C8">
        <w:rPr>
          <w:rFonts w:eastAsia="Times New Roman"/>
          <w:i/>
          <w:iCs/>
          <w:color w:val="000000"/>
          <w:sz w:val="20"/>
          <w:szCs w:val="20"/>
          <w:lang w:bidi="ru-RU"/>
        </w:rPr>
        <w:t>(фамилия, имя, отчество (последнее - при наличии), данные</w:t>
      </w:r>
      <w:r w:rsidRPr="008245C8">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245C8" w:rsidRPr="008245C8" w:rsidRDefault="008245C8" w:rsidP="008245C8">
      <w:pPr>
        <w:widowControl w:val="0"/>
        <w:suppressAutoHyphens/>
        <w:ind w:left="5120" w:right="52"/>
        <w:jc w:val="both"/>
        <w:rPr>
          <w:rFonts w:eastAsia="Times New Roman"/>
          <w:color w:val="000000"/>
          <w:sz w:val="20"/>
          <w:szCs w:val="20"/>
          <w:lang w:bidi="ru-RU"/>
        </w:rPr>
      </w:pPr>
      <w:r w:rsidRPr="008245C8">
        <w:rPr>
          <w:rFonts w:eastAsia="Times New Roman"/>
          <w:i/>
          <w:iCs/>
          <w:color w:val="000000"/>
          <w:sz w:val="20"/>
          <w:szCs w:val="20"/>
          <w:lang w:bidi="ru-RU"/>
        </w:rPr>
        <w:t>__________________________________________________</w:t>
      </w:r>
    </w:p>
    <w:p w:rsidR="008245C8" w:rsidRPr="008245C8" w:rsidRDefault="008245C8" w:rsidP="008245C8">
      <w:pPr>
        <w:widowControl w:val="0"/>
        <w:suppressAutoHyphens/>
        <w:ind w:left="5120" w:right="1220"/>
        <w:jc w:val="both"/>
        <w:rPr>
          <w:rFonts w:eastAsia="Times New Roman"/>
          <w:i/>
          <w:iCs/>
          <w:color w:val="000000"/>
          <w:sz w:val="20"/>
          <w:szCs w:val="20"/>
          <w:lang w:bidi="ru-RU"/>
        </w:rPr>
      </w:pPr>
      <w:r w:rsidRPr="008245C8">
        <w:rPr>
          <w:rFonts w:eastAsia="Times New Roman"/>
          <w:i/>
          <w:iCs/>
          <w:color w:val="000000"/>
          <w:sz w:val="20"/>
          <w:szCs w:val="20"/>
          <w:lang w:bidi="ru-RU"/>
        </w:rPr>
        <w:t>(данные представителя заявителя)</w:t>
      </w:r>
    </w:p>
    <w:p w:rsidR="008245C8" w:rsidRPr="008245C8" w:rsidRDefault="008245C8" w:rsidP="008245C8">
      <w:pPr>
        <w:widowControl w:val="0"/>
        <w:suppressAutoHyphens/>
        <w:spacing w:line="276" w:lineRule="auto"/>
        <w:ind w:firstLine="600"/>
        <w:jc w:val="center"/>
        <w:rPr>
          <w:rFonts w:eastAsia="Times New Roman"/>
          <w:b/>
          <w:bCs/>
          <w:color w:val="000000"/>
          <w:sz w:val="24"/>
          <w:szCs w:val="24"/>
          <w:lang w:bidi="ru-RU"/>
        </w:rPr>
      </w:pPr>
    </w:p>
    <w:p w:rsidR="008245C8" w:rsidRPr="008245C8" w:rsidRDefault="008245C8" w:rsidP="008245C8">
      <w:pPr>
        <w:widowControl w:val="0"/>
        <w:suppressAutoHyphens/>
        <w:spacing w:line="276" w:lineRule="auto"/>
        <w:ind w:firstLine="600"/>
        <w:jc w:val="center"/>
        <w:rPr>
          <w:rFonts w:eastAsia="Times New Roman"/>
          <w:b/>
          <w:bCs/>
          <w:color w:val="000000"/>
          <w:sz w:val="24"/>
          <w:szCs w:val="24"/>
          <w:lang w:bidi="ru-RU"/>
        </w:rPr>
      </w:pPr>
    </w:p>
    <w:p w:rsidR="008245C8" w:rsidRPr="008245C8" w:rsidRDefault="008245C8" w:rsidP="008245C8">
      <w:pPr>
        <w:widowControl w:val="0"/>
        <w:suppressAutoHyphens/>
        <w:spacing w:line="276" w:lineRule="auto"/>
        <w:ind w:firstLine="600"/>
        <w:jc w:val="center"/>
        <w:rPr>
          <w:rFonts w:eastAsia="Times New Roman"/>
          <w:color w:val="000000"/>
          <w:sz w:val="24"/>
          <w:szCs w:val="24"/>
          <w:lang w:bidi="ru-RU"/>
        </w:rPr>
      </w:pPr>
      <w:r w:rsidRPr="008245C8">
        <w:rPr>
          <w:rFonts w:eastAsia="Times New Roman"/>
          <w:b/>
          <w:bCs/>
          <w:color w:val="000000"/>
          <w:sz w:val="24"/>
          <w:szCs w:val="24"/>
          <w:lang w:bidi="ru-RU"/>
        </w:rPr>
        <w:t>ЗАЯВЛЕНИЕ</w:t>
      </w:r>
    </w:p>
    <w:p w:rsidR="008245C8" w:rsidRPr="008245C8" w:rsidRDefault="008245C8" w:rsidP="008245C8">
      <w:pPr>
        <w:widowControl w:val="0"/>
        <w:suppressAutoHyphens/>
        <w:spacing w:line="276" w:lineRule="auto"/>
        <w:ind w:firstLine="600"/>
        <w:jc w:val="center"/>
        <w:rPr>
          <w:rFonts w:eastAsia="Times New Roman"/>
          <w:b/>
          <w:bCs/>
          <w:color w:val="000000"/>
          <w:sz w:val="24"/>
          <w:szCs w:val="24"/>
          <w:lang w:bidi="ru-RU"/>
        </w:rPr>
      </w:pPr>
      <w:r w:rsidRPr="008245C8">
        <w:rPr>
          <w:rFonts w:eastAsia="Times New Roman"/>
          <w:b/>
          <w:bCs/>
          <w:color w:val="000000"/>
          <w:sz w:val="24"/>
          <w:szCs w:val="24"/>
          <w:lang w:bidi="ru-RU"/>
        </w:rPr>
        <w:t>об исправлении допущенных опечаток и (или) ошибок в выданных в</w:t>
      </w:r>
      <w:r w:rsidRPr="008245C8">
        <w:rPr>
          <w:rFonts w:eastAsia="Times New Roman"/>
          <w:b/>
          <w:bCs/>
          <w:color w:val="000000"/>
          <w:sz w:val="24"/>
          <w:szCs w:val="24"/>
          <w:lang w:bidi="ru-RU"/>
        </w:rPr>
        <w:br/>
        <w:t>результате предоставления муниципальной услуги документах</w:t>
      </w:r>
    </w:p>
    <w:p w:rsidR="008245C8" w:rsidRPr="008245C8" w:rsidRDefault="008245C8" w:rsidP="008245C8">
      <w:pPr>
        <w:widowControl w:val="0"/>
        <w:suppressAutoHyphens/>
        <w:spacing w:line="276" w:lineRule="auto"/>
        <w:ind w:firstLine="600"/>
        <w:jc w:val="center"/>
        <w:rPr>
          <w:rFonts w:eastAsia="Times New Roman"/>
          <w:b/>
          <w:bCs/>
          <w:color w:val="000000"/>
          <w:sz w:val="24"/>
          <w:szCs w:val="24"/>
          <w:lang w:bidi="ru-RU"/>
        </w:rPr>
      </w:pPr>
    </w:p>
    <w:p w:rsidR="008245C8" w:rsidRPr="008245C8" w:rsidRDefault="008245C8" w:rsidP="008245C8">
      <w:pPr>
        <w:widowControl w:val="0"/>
        <w:suppressAutoHyphens/>
        <w:spacing w:line="276" w:lineRule="auto"/>
        <w:ind w:firstLine="600"/>
        <w:jc w:val="center"/>
        <w:rPr>
          <w:rFonts w:eastAsia="Times New Roman"/>
          <w:color w:val="000000"/>
          <w:sz w:val="24"/>
          <w:szCs w:val="24"/>
          <w:lang w:bidi="ru-RU"/>
        </w:rPr>
      </w:pPr>
    </w:p>
    <w:p w:rsidR="008245C8" w:rsidRPr="008245C8" w:rsidRDefault="008245C8" w:rsidP="008245C8">
      <w:pPr>
        <w:widowControl w:val="0"/>
        <w:suppressAutoHyphens/>
        <w:spacing w:line="276" w:lineRule="auto"/>
        <w:ind w:firstLine="720"/>
        <w:rPr>
          <w:rFonts w:eastAsia="Times New Roman"/>
          <w:color w:val="000000"/>
          <w:sz w:val="24"/>
          <w:szCs w:val="24"/>
          <w:lang w:bidi="ru-RU"/>
        </w:rPr>
      </w:pPr>
      <w:r w:rsidRPr="008245C8">
        <w:rPr>
          <w:rFonts w:eastAsia="Times New Roman"/>
          <w:color w:val="000000"/>
          <w:sz w:val="24"/>
          <w:szCs w:val="24"/>
          <w:lang w:bidi="ru-RU"/>
        </w:rPr>
        <w:t>Прошу исправить опечатку и (или) ошибку в ________________________________________</w:t>
      </w:r>
    </w:p>
    <w:p w:rsidR="008245C8" w:rsidRPr="008245C8" w:rsidRDefault="008245C8" w:rsidP="008245C8">
      <w:pPr>
        <w:widowControl w:val="0"/>
        <w:suppressAutoHyphens/>
        <w:ind w:left="5245"/>
        <w:jc w:val="center"/>
        <w:rPr>
          <w:rFonts w:eastAsia="Times New Roman"/>
          <w:i/>
          <w:iCs/>
          <w:color w:val="000000"/>
          <w:sz w:val="20"/>
          <w:szCs w:val="20"/>
          <w:lang w:bidi="ru-RU"/>
        </w:rPr>
      </w:pPr>
      <w:r w:rsidRPr="008245C8">
        <w:rPr>
          <w:rFonts w:eastAsia="Times New Roman"/>
          <w:i/>
          <w:color w:val="000000"/>
          <w:sz w:val="20"/>
          <w:szCs w:val="20"/>
          <w:lang w:bidi="ru-RU"/>
        </w:rPr>
        <w:t>(указываются реквизиты и название документа, выданного уполномоченным органом в результате предоставления муниципальной услуги)</w:t>
      </w:r>
    </w:p>
    <w:p w:rsidR="008245C8" w:rsidRPr="008245C8" w:rsidRDefault="008245C8" w:rsidP="008245C8">
      <w:pPr>
        <w:widowControl w:val="0"/>
        <w:suppressAutoHyphens/>
        <w:spacing w:line="276" w:lineRule="auto"/>
        <w:ind w:firstLine="720"/>
        <w:rPr>
          <w:rFonts w:eastAsia="Times New Roman"/>
          <w:color w:val="000000"/>
          <w:sz w:val="24"/>
          <w:szCs w:val="24"/>
          <w:lang w:bidi="ru-RU"/>
        </w:rPr>
      </w:pPr>
      <w:r w:rsidRPr="008245C8">
        <w:rPr>
          <w:rFonts w:eastAsia="Times New Roman"/>
          <w:color w:val="000000"/>
          <w:sz w:val="24"/>
          <w:szCs w:val="24"/>
          <w:lang w:bidi="ru-RU"/>
        </w:rPr>
        <w:t>Приложение (при наличии): ______________________________________________________</w:t>
      </w:r>
    </w:p>
    <w:p w:rsidR="008245C8" w:rsidRPr="008245C8" w:rsidRDefault="008245C8" w:rsidP="008245C8">
      <w:pPr>
        <w:widowControl w:val="0"/>
        <w:suppressAutoHyphens/>
        <w:ind w:left="5160" w:right="600"/>
        <w:jc w:val="center"/>
        <w:rPr>
          <w:rFonts w:eastAsia="Times New Roman"/>
          <w:i/>
          <w:iCs/>
          <w:color w:val="000000"/>
          <w:sz w:val="20"/>
          <w:szCs w:val="20"/>
          <w:lang w:bidi="ru-RU"/>
        </w:rPr>
      </w:pPr>
      <w:r w:rsidRPr="008245C8">
        <w:rPr>
          <w:rFonts w:eastAsia="Times New Roman"/>
          <w:i/>
          <w:color w:val="000000"/>
          <w:sz w:val="20"/>
          <w:szCs w:val="20"/>
          <w:lang w:bidi="ru-RU"/>
        </w:rPr>
        <w:t>(прилагаются материалы, обосновывающие наличие опечатки и (или) ошибки)</w:t>
      </w:r>
    </w:p>
    <w:p w:rsidR="008245C8" w:rsidRPr="008245C8" w:rsidRDefault="008245C8" w:rsidP="008245C8">
      <w:pPr>
        <w:widowControl w:val="0"/>
        <w:tabs>
          <w:tab w:val="left" w:leader="underscore" w:pos="5040"/>
        </w:tabs>
        <w:suppressAutoHyphens/>
        <w:spacing w:line="276" w:lineRule="auto"/>
        <w:ind w:firstLine="600"/>
        <w:rPr>
          <w:rFonts w:eastAsia="Times New Roman"/>
          <w:color w:val="000000"/>
          <w:sz w:val="24"/>
          <w:szCs w:val="24"/>
          <w:lang w:bidi="ru-RU"/>
        </w:rPr>
      </w:pPr>
    </w:p>
    <w:p w:rsidR="008245C8" w:rsidRPr="008245C8" w:rsidRDefault="008245C8" w:rsidP="008245C8">
      <w:pPr>
        <w:widowControl w:val="0"/>
        <w:tabs>
          <w:tab w:val="left" w:leader="underscore" w:pos="5040"/>
        </w:tabs>
        <w:suppressAutoHyphens/>
        <w:spacing w:line="276" w:lineRule="auto"/>
        <w:ind w:firstLine="600"/>
        <w:rPr>
          <w:rFonts w:eastAsia="Times New Roman"/>
          <w:color w:val="000000"/>
          <w:sz w:val="24"/>
          <w:szCs w:val="24"/>
          <w:lang w:bidi="ru-RU"/>
        </w:rPr>
      </w:pPr>
      <w:r w:rsidRPr="008245C8">
        <w:rPr>
          <w:rFonts w:eastAsia="Times New Roman"/>
          <w:color w:val="000000"/>
          <w:sz w:val="24"/>
          <w:szCs w:val="24"/>
          <w:lang w:bidi="ru-RU"/>
        </w:rPr>
        <w:t xml:space="preserve">Подпись заявителя </w:t>
      </w:r>
    </w:p>
    <w:p w:rsidR="008245C8" w:rsidRPr="008245C8" w:rsidRDefault="008245C8" w:rsidP="008245C8">
      <w:pPr>
        <w:widowControl w:val="0"/>
        <w:tabs>
          <w:tab w:val="left" w:leader="underscore" w:pos="2458"/>
        </w:tabs>
        <w:suppressAutoHyphens/>
        <w:spacing w:line="276" w:lineRule="auto"/>
        <w:ind w:firstLine="600"/>
        <w:rPr>
          <w:rFonts w:eastAsia="Times New Roman"/>
          <w:color w:val="000000"/>
          <w:sz w:val="24"/>
          <w:szCs w:val="24"/>
          <w:lang w:bidi="ru-RU"/>
        </w:rPr>
      </w:pPr>
    </w:p>
    <w:p w:rsidR="008245C8" w:rsidRPr="008245C8" w:rsidRDefault="008245C8" w:rsidP="008245C8">
      <w:pPr>
        <w:widowControl w:val="0"/>
        <w:tabs>
          <w:tab w:val="left" w:leader="underscore" w:pos="2458"/>
        </w:tabs>
        <w:suppressAutoHyphens/>
        <w:spacing w:line="276" w:lineRule="auto"/>
        <w:ind w:firstLine="600"/>
        <w:rPr>
          <w:rFonts w:ascii="Courier New" w:eastAsia="Courier New" w:hAnsi="Courier New" w:cs="Courier New"/>
          <w:color w:val="000000"/>
          <w:sz w:val="24"/>
          <w:szCs w:val="24"/>
          <w:lang w:bidi="ru-RU"/>
        </w:rPr>
      </w:pPr>
      <w:r w:rsidRPr="008245C8">
        <w:rPr>
          <w:rFonts w:eastAsia="Times New Roman"/>
          <w:color w:val="000000"/>
          <w:sz w:val="24"/>
          <w:szCs w:val="24"/>
          <w:lang w:bidi="ru-RU"/>
        </w:rPr>
        <w:t>Дата</w:t>
      </w:r>
    </w:p>
    <w:p w:rsidR="00334292" w:rsidRPr="00334292" w:rsidRDefault="00334292" w:rsidP="008245C8">
      <w:pPr>
        <w:widowControl w:val="0"/>
        <w:jc w:val="center"/>
        <w:rPr>
          <w:rFonts w:ascii="Courier New" w:eastAsia="Courier New" w:hAnsi="Courier New" w:cs="Courier New"/>
          <w:color w:val="000000"/>
          <w:sz w:val="24"/>
          <w:szCs w:val="24"/>
          <w:lang w:bidi="ru-RU"/>
        </w:rPr>
      </w:pPr>
    </w:p>
    <w:sectPr w:rsidR="00334292" w:rsidRPr="00334292" w:rsidSect="008245C8">
      <w:headerReference w:type="default" r:id="rId17"/>
      <w:headerReference w:type="first" r:id="rId18"/>
      <w:pgSz w:w="11906" w:h="16838"/>
      <w:pgMar w:top="720" w:right="720" w:bottom="720" w:left="1276" w:header="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C74" w:rsidRDefault="00631C74" w:rsidP="00DD379F">
      <w:r>
        <w:separator/>
      </w:r>
    </w:p>
  </w:endnote>
  <w:endnote w:type="continuationSeparator" w:id="1">
    <w:p w:rsidR="00631C74" w:rsidRDefault="00631C74" w:rsidP="00DD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44145"/>
      <w:docPartObj>
        <w:docPartGallery w:val="Page Numbers (Bottom of Page)"/>
        <w:docPartUnique/>
      </w:docPartObj>
    </w:sdtPr>
    <w:sdtContent>
      <w:p w:rsidR="00316C25" w:rsidRDefault="00316C25">
        <w:pPr>
          <w:pStyle w:val="a6"/>
          <w:jc w:val="center"/>
        </w:pPr>
        <w:fldSimple w:instr="PAGE   \* MERGEFORMAT">
          <w:r w:rsidR="00944864">
            <w:rPr>
              <w:noProof/>
            </w:rPr>
            <w:t>10</w:t>
          </w:r>
        </w:fldSimple>
      </w:p>
    </w:sdtContent>
  </w:sdt>
  <w:p w:rsidR="00316C25" w:rsidRDefault="00316C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C74" w:rsidRDefault="00631C74" w:rsidP="00DD379F">
      <w:r>
        <w:separator/>
      </w:r>
    </w:p>
  </w:footnote>
  <w:footnote w:type="continuationSeparator" w:id="1">
    <w:p w:rsidR="00631C74" w:rsidRDefault="00631C74" w:rsidP="00DD379F">
      <w:r>
        <w:continuationSeparator/>
      </w:r>
    </w:p>
  </w:footnote>
  <w:footnote w:id="2">
    <w:p w:rsidR="00316C25" w:rsidRDefault="00316C25" w:rsidP="008245C8">
      <w:pPr>
        <w:pStyle w:val="12"/>
        <w:tabs>
          <w:tab w:val="left" w:pos="125"/>
        </w:tabs>
      </w:pPr>
      <w:r>
        <w:rPr>
          <w:rStyle w:val="af2"/>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3">
    <w:p w:rsidR="00316C25" w:rsidRDefault="00316C25" w:rsidP="008245C8">
      <w:pPr>
        <w:pStyle w:val="12"/>
        <w:tabs>
          <w:tab w:val="left" w:pos="115"/>
        </w:tabs>
      </w:pPr>
      <w:r>
        <w:rPr>
          <w:rStyle w:val="af2"/>
        </w:rPr>
        <w:footnoteRef/>
      </w:r>
      <w:r>
        <w:t xml:space="preserve"> Указывается испрашиваемый Заявителем вида права</w:t>
      </w:r>
    </w:p>
  </w:footnote>
  <w:footnote w:id="4">
    <w:p w:rsidR="00316C25" w:rsidRDefault="00316C25" w:rsidP="008245C8">
      <w:pPr>
        <w:pStyle w:val="12"/>
        <w:tabs>
          <w:tab w:val="left" w:pos="115"/>
        </w:tabs>
      </w:pPr>
      <w:r>
        <w:rPr>
          <w:rStyle w:val="af2"/>
        </w:rPr>
        <w:footnoteRef/>
      </w:r>
      <w:r>
        <w:t xml:space="preserve"> Указывается цель использования Участка</w:t>
      </w:r>
    </w:p>
  </w:footnote>
  <w:footnote w:id="5">
    <w:p w:rsidR="00316C25" w:rsidRDefault="00316C25" w:rsidP="008245C8">
      <w:pPr>
        <w:pStyle w:val="12"/>
        <w:tabs>
          <w:tab w:val="left" w:pos="115"/>
        </w:tabs>
      </w:pPr>
      <w:r>
        <w:rPr>
          <w:rStyle w:val="af2"/>
        </w:rPr>
        <w:footnoteRef/>
      </w:r>
      <w:r>
        <w:t xml:space="preserve"> 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316C25" w:rsidRDefault="00316C25" w:rsidP="008245C8">
      <w:pPr>
        <w:pStyle w:val="12"/>
        <w:tabs>
          <w:tab w:val="left" w:pos="110"/>
        </w:tabs>
      </w:pPr>
      <w:r>
        <w:rPr>
          <w:rStyle w:val="af2"/>
        </w:rPr>
        <w:footnoteRef/>
      </w:r>
      <w:r>
        <w:t xml:space="preserve"> 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7">
    <w:p w:rsidR="00316C25" w:rsidRDefault="00316C25" w:rsidP="008245C8">
      <w:pPr>
        <w:pStyle w:val="12"/>
        <w:tabs>
          <w:tab w:val="left" w:pos="115"/>
        </w:tabs>
      </w:pPr>
      <w:r>
        <w:rPr>
          <w:rStyle w:val="af2"/>
        </w:rPr>
        <w:footnoteRef/>
      </w:r>
      <w: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316C25" w:rsidRDefault="00316C25" w:rsidP="008245C8">
      <w:pPr>
        <w:pStyle w:val="12"/>
      </w:pPr>
      <w:r>
        <w:t>№ 218-ФЗ «О государственной регистрации недвижимости».</w:t>
      </w:r>
    </w:p>
  </w:footnote>
  <w:footnote w:id="8">
    <w:p w:rsidR="00316C25" w:rsidRDefault="00316C25" w:rsidP="008245C8">
      <w:pPr>
        <w:pStyle w:val="12"/>
        <w:tabs>
          <w:tab w:val="left" w:pos="115"/>
        </w:tabs>
      </w:pPr>
      <w:r>
        <w:rPr>
          <w:rStyle w:val="af2"/>
        </w:rPr>
        <w:footnoteRef/>
      </w:r>
      <w:r>
        <w:t xml:space="preserve"> Указывается в случае, если Участок предстоит образовать.</w:t>
      </w:r>
    </w:p>
  </w:footnote>
  <w:footnote w:id="9">
    <w:p w:rsidR="00316C25" w:rsidRDefault="00316C25" w:rsidP="008245C8">
      <w:pPr>
        <w:pStyle w:val="12"/>
      </w:pPr>
      <w:r>
        <w:rPr>
          <w:rStyle w:val="af2"/>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rsidR="00316C25" w:rsidRDefault="00316C25" w:rsidP="008245C8">
      <w:pPr>
        <w:pStyle w:val="12"/>
        <w:tabs>
          <w:tab w:val="left" w:pos="182"/>
        </w:tabs>
      </w:pPr>
      <w:r>
        <w:rPr>
          <w:rStyle w:val="af2"/>
        </w:rPr>
        <w:footnoteRef/>
      </w:r>
      <w:r>
        <w:t xml:space="preserve">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rsidR="00316C25" w:rsidRDefault="00316C25" w:rsidP="008245C8">
      <w:pPr>
        <w:pStyle w:val="12"/>
        <w:tabs>
          <w:tab w:val="left" w:pos="178"/>
        </w:tabs>
      </w:pPr>
      <w:r>
        <w:rPr>
          <w:rStyle w:val="af2"/>
        </w:rPr>
        <w:footnoteRef/>
      </w:r>
      <w:r>
        <w:t xml:space="preserve">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rsidR="00316C25" w:rsidRDefault="00316C25" w:rsidP="008245C8">
      <w:pPr>
        <w:pStyle w:val="12"/>
        <w:tabs>
          <w:tab w:val="left" w:pos="192"/>
        </w:tabs>
      </w:pPr>
      <w:r>
        <w:rPr>
          <w:rStyle w:val="af2"/>
        </w:rPr>
        <w:footnoteRef/>
      </w:r>
      <w:r>
        <w:t xml:space="preserve">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rsidR="00316C25" w:rsidRDefault="00316C25" w:rsidP="008245C8">
      <w:pPr>
        <w:pStyle w:val="12"/>
        <w:tabs>
          <w:tab w:val="left" w:pos="178"/>
        </w:tabs>
      </w:pPr>
      <w:r>
        <w:rPr>
          <w:rStyle w:val="af2"/>
        </w:rPr>
        <w:footnoteRef/>
      </w:r>
      <w:r>
        <w:t xml:space="preserve"> Указывается в случае, если Участок предстоит образовать</w:t>
      </w:r>
    </w:p>
  </w:footnote>
  <w:footnote w:id="14">
    <w:p w:rsidR="00316C25" w:rsidRDefault="00316C25" w:rsidP="008245C8">
      <w:pPr>
        <w:pStyle w:val="12"/>
        <w:tabs>
          <w:tab w:val="left" w:pos="178"/>
        </w:tabs>
        <w:jc w:val="both"/>
      </w:pPr>
      <w:r>
        <w:rPr>
          <w:rStyle w:val="af2"/>
        </w:rPr>
        <w:footnoteRef/>
      </w:r>
      <w:r>
        <w:t xml:space="preserve"> Указывается в случае, если границы Участка подлежат уточнению</w:t>
      </w:r>
    </w:p>
  </w:footnote>
  <w:footnote w:id="15">
    <w:p w:rsidR="00316C25" w:rsidRDefault="00316C25" w:rsidP="008245C8">
      <w:pPr>
        <w:pStyle w:val="12"/>
        <w:tabs>
          <w:tab w:val="left" w:pos="182"/>
        </w:tabs>
      </w:pPr>
      <w:r>
        <w:rPr>
          <w:rStyle w:val="af2"/>
        </w:rPr>
        <w:footnoteRef/>
      </w:r>
      <w:r>
        <w:t xml:space="preserve"> Указывается в случае, если указанная в заявлении о предварительном согласовании предоставления Участка цель его использования:</w:t>
      </w:r>
    </w:p>
    <w:p w:rsidR="00316C25" w:rsidRDefault="00316C25" w:rsidP="008245C8">
      <w:pPr>
        <w:pStyle w:val="12"/>
        <w:numPr>
          <w:ilvl w:val="0"/>
          <w:numId w:val="97"/>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rsidR="00316C25" w:rsidRDefault="00316C25" w:rsidP="008245C8">
      <w:pPr>
        <w:pStyle w:val="12"/>
        <w:numPr>
          <w:ilvl w:val="0"/>
          <w:numId w:val="98"/>
        </w:numPr>
        <w:tabs>
          <w:tab w:val="left" w:pos="216"/>
        </w:tabs>
      </w:pPr>
      <w:r>
        <w:t>не соответствует категории земель, из которых такой земельный участок подлежит образованию;</w:t>
      </w:r>
    </w:p>
    <w:p w:rsidR="00316C25" w:rsidRDefault="00316C25" w:rsidP="008245C8">
      <w:pPr>
        <w:pStyle w:val="12"/>
        <w:numPr>
          <w:ilvl w:val="0"/>
          <w:numId w:val="98"/>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rsidR="00316C25" w:rsidRDefault="00316C25" w:rsidP="008245C8">
      <w:pPr>
        <w:pStyle w:val="12"/>
        <w:tabs>
          <w:tab w:val="left" w:pos="178"/>
        </w:tabs>
      </w:pPr>
      <w:r>
        <w:rPr>
          <w:rStyle w:val="af2"/>
        </w:rPr>
        <w:footnoteRef/>
      </w:r>
      <w:r>
        <w:t xml:space="preserve"> 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7">
    <w:p w:rsidR="00316C25" w:rsidRDefault="00316C25" w:rsidP="008245C8">
      <w:pPr>
        <w:pStyle w:val="12"/>
        <w:tabs>
          <w:tab w:val="left" w:pos="182"/>
        </w:tabs>
      </w:pPr>
      <w:r>
        <w:rPr>
          <w:rStyle w:val="af2"/>
        </w:rPr>
        <w:footnoteRef/>
      </w:r>
      <w:r>
        <w:t xml:space="preserve">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8">
    <w:p w:rsidR="00316C25" w:rsidRDefault="00316C25" w:rsidP="008245C8">
      <w:pPr>
        <w:pStyle w:val="12"/>
        <w:tabs>
          <w:tab w:val="left" w:pos="182"/>
        </w:tabs>
      </w:pPr>
      <w:r>
        <w:rPr>
          <w:rStyle w:val="af2"/>
        </w:rPr>
        <w:footnoteRef/>
      </w:r>
      <w:r>
        <w:t xml:space="preserve">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rsidR="00316C25" w:rsidRDefault="00316C25" w:rsidP="008245C8">
      <w:pPr>
        <w:pStyle w:val="12"/>
        <w:tabs>
          <w:tab w:val="left" w:pos="192"/>
        </w:tabs>
      </w:pPr>
      <w:r>
        <w:rPr>
          <w:rStyle w:val="af2"/>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rsidR="00316C25" w:rsidRDefault="00316C25" w:rsidP="008245C8">
      <w:pPr>
        <w:pStyle w:val="12"/>
        <w:tabs>
          <w:tab w:val="left" w:pos="178"/>
        </w:tabs>
      </w:pPr>
      <w:r>
        <w:rPr>
          <w:rStyle w:val="af2"/>
        </w:rPr>
        <w:footnoteRef/>
      </w:r>
      <w:r>
        <w:t xml:space="preserve">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rsidR="00316C25" w:rsidRDefault="00316C25" w:rsidP="008245C8">
      <w:pPr>
        <w:pStyle w:val="12"/>
        <w:tabs>
          <w:tab w:val="left" w:pos="187"/>
        </w:tabs>
      </w:pPr>
      <w:r>
        <w:rPr>
          <w:rStyle w:val="af2"/>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rsidR="00316C25" w:rsidRDefault="00316C25" w:rsidP="008245C8">
      <w:pPr>
        <w:pStyle w:val="12"/>
        <w:tabs>
          <w:tab w:val="left" w:pos="182"/>
        </w:tabs>
      </w:pPr>
      <w:r>
        <w:rPr>
          <w:rStyle w:val="af2"/>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rsidR="00316C25" w:rsidRDefault="00316C25" w:rsidP="008245C8">
      <w:pPr>
        <w:pStyle w:val="12"/>
        <w:tabs>
          <w:tab w:val="left" w:pos="192"/>
        </w:tabs>
      </w:pPr>
      <w:r>
        <w:rPr>
          <w:rStyle w:val="af2"/>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pPr>
      <w:spacing w:line="1" w:lineRule="exact"/>
    </w:pPr>
    <w:r>
      <w:rPr>
        <w:noProof/>
      </w:rPr>
      <w:pict>
        <v:rect id="Shape 1" o:spid="_x0000_s4100" style="position:absolute;margin-left:310.45pt;margin-top:24.3pt;width:10.1pt;height:27.5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" o:allowincell="f" filled="f" stroked="f" strokeweight="0">
          <v:textbox style="mso-fit-shape-to-text:t" inset="0,0,0,0">
            <w:txbxContent>
              <w:p w:rsidR="00316C25" w:rsidRDefault="00316C25">
                <w:pPr>
                  <w:pStyle w:val="24"/>
                  <w:rPr>
                    <w:sz w:val="24"/>
                    <w:szCs w:val="24"/>
                  </w:rPr>
                </w:pP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159723"/>
      <w:docPartObj>
        <w:docPartGallery w:val="Page Numbers (Top of Page)"/>
        <w:docPartUnique/>
      </w:docPartObj>
    </w:sdtPr>
    <w:sdtContent>
      <w:p w:rsidR="00316C25" w:rsidRDefault="00316C25">
        <w:pPr>
          <w:pStyle w:val="a4"/>
          <w:jc w:val="center"/>
        </w:pPr>
        <w:fldSimple w:instr=" PAGE ">
          <w:r w:rsidR="00944864">
            <w:rPr>
              <w:noProof/>
            </w:rPr>
            <w:t>1</w:t>
          </w:r>
        </w:fldSimple>
      </w:p>
    </w:sdtContent>
  </w:sdt>
  <w:p w:rsidR="00316C25" w:rsidRDefault="00316C25">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pPr>
      <w:spacing w:line="1" w:lineRule="exact"/>
    </w:pPr>
    <w:r>
      <w:rPr>
        <w:noProof/>
      </w:rPr>
      <w:pict>
        <v:rect id="Shape 7" o:spid="_x0000_s4099" style="position:absolute;margin-left:310.45pt;margin-top:24.3pt;width:10.1pt;height:27.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" o:allowincell="f" filled="f" stroked="f" strokeweight="0">
          <v:textbox style="mso-fit-shape-to-text:t" inset="0,0,0,0">
            <w:txbxContent>
              <w:p w:rsidR="00316C25" w:rsidRDefault="00316C25">
                <w:pPr>
                  <w:pStyle w:val="24"/>
                  <w:rPr>
                    <w:sz w:val="24"/>
                    <w:szCs w:val="24"/>
                  </w:rPr>
                </w:pPr>
                <w:r>
                  <w:rPr>
                    <w:sz w:val="24"/>
                    <w:szCs w:val="24"/>
                  </w:rPr>
                  <w:fldChar w:fldCharType="begin"/>
                </w:r>
                <w:r>
                  <w:rPr>
                    <w:sz w:val="24"/>
                    <w:szCs w:val="24"/>
                  </w:rPr>
                  <w:instrText xml:space="preserve"> PAGE </w:instrText>
                </w:r>
                <w:r>
                  <w:rPr>
                    <w:sz w:val="24"/>
                    <w:szCs w:val="24"/>
                  </w:rPr>
                  <w:fldChar w:fldCharType="separate"/>
                </w:r>
                <w:r w:rsidR="00944864">
                  <w:rPr>
                    <w:noProof/>
                    <w:sz w:val="24"/>
                    <w:szCs w:val="24"/>
                  </w:rPr>
                  <w:t>59</w:t>
                </w:r>
                <w:r>
                  <w:rPr>
                    <w:sz w:val="24"/>
                    <w:szCs w:val="24"/>
                  </w:rPr>
                  <w:fldChar w:fldCharType="end"/>
                </w: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440837"/>
      <w:docPartObj>
        <w:docPartGallery w:val="Page Numbers (Top of Page)"/>
        <w:docPartUnique/>
      </w:docPartObj>
    </w:sdtPr>
    <w:sdtContent>
      <w:p w:rsidR="00316C25" w:rsidRDefault="00316C25">
        <w:pPr>
          <w:pStyle w:val="a4"/>
          <w:jc w:val="center"/>
        </w:pPr>
        <w:fldSimple w:instr=" PAGE ">
          <w:r w:rsidR="00944864">
            <w:rPr>
              <w:noProof/>
            </w:rPr>
            <w:t>56</w:t>
          </w:r>
        </w:fldSimple>
      </w:p>
    </w:sdtContent>
  </w:sdt>
  <w:p w:rsidR="00316C25" w:rsidRDefault="00316C25">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pPr>
      <w:spacing w:line="1" w:lineRule="exact"/>
    </w:pPr>
    <w:r>
      <w:rPr>
        <w:noProof/>
      </w:rPr>
      <w:pict>
        <v:rect id="Shape 2" o:spid="_x0000_s4098" style="position:absolute;margin-left:310.45pt;margin-top:24.3pt;width:10.1pt;height:27.5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" o:allowincell="f" filled="f" stroked="f" strokeweight="0">
          <v:textbox style="mso-fit-shape-to-text:t" inset="0,0,0,0">
            <w:txbxContent>
              <w:p w:rsidR="00316C25" w:rsidRDefault="00316C25">
                <w:pPr>
                  <w:pStyle w:val="24"/>
                  <w:rPr>
                    <w:sz w:val="24"/>
                    <w:szCs w:val="24"/>
                  </w:rPr>
                </w:pPr>
                <w:r>
                  <w:rPr>
                    <w:sz w:val="24"/>
                    <w:szCs w:val="24"/>
                  </w:rPr>
                  <w:fldChar w:fldCharType="begin"/>
                </w:r>
                <w:r>
                  <w:rPr>
                    <w:sz w:val="24"/>
                    <w:szCs w:val="24"/>
                  </w:rPr>
                  <w:instrText xml:space="preserve"> PAGE </w:instrText>
                </w:r>
                <w:r>
                  <w:rPr>
                    <w:sz w:val="24"/>
                    <w:szCs w:val="24"/>
                  </w:rPr>
                  <w:fldChar w:fldCharType="separate"/>
                </w:r>
                <w:r w:rsidR="00944864">
                  <w:rPr>
                    <w:noProof/>
                    <w:sz w:val="24"/>
                    <w:szCs w:val="24"/>
                  </w:rPr>
                  <w:t>63</w:t>
                </w:r>
                <w:r>
                  <w:rPr>
                    <w:sz w:val="24"/>
                    <w:szCs w:val="24"/>
                  </w:rPr>
                  <w:fldChar w:fldCharType="end"/>
                </w:r>
              </w:p>
            </w:txbxContent>
          </v:textbox>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pPr>
      <w:spacing w:line="1" w:lineRule="exact"/>
    </w:pPr>
    <w:r>
      <w:rPr>
        <w:noProof/>
      </w:rPr>
      <w:pict>
        <v:rect id="Shape 5" o:spid="_x0000_s4097" style="position:absolute;margin-left:310.2pt;margin-top:24.3pt;width:10.1pt;height:27.6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Af8bpq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rsidR="00316C25" w:rsidRDefault="00316C25">
                <w:pPr>
                  <w:pStyle w:val="24"/>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79</w:t>
                </w:r>
                <w:r>
                  <w:rPr>
                    <w:sz w:val="24"/>
                    <w:szCs w:val="24"/>
                  </w:rPr>
                  <w:fldChar w:fldCharType="end"/>
                </w:r>
              </w:p>
            </w:txbxContent>
          </v:textbox>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5" w:rsidRDefault="00316C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C6E247A2"/>
    <w:lvl w:ilvl="0" w:tplc="92E4CB54">
      <w:start w:val="1"/>
      <w:numFmt w:val="bullet"/>
      <w:lvlText w:val="о"/>
      <w:lvlJc w:val="left"/>
    </w:lvl>
    <w:lvl w:ilvl="1" w:tplc="043A9BE0">
      <w:numFmt w:val="decimal"/>
      <w:lvlText w:val=""/>
      <w:lvlJc w:val="left"/>
    </w:lvl>
    <w:lvl w:ilvl="2" w:tplc="58F418D2">
      <w:numFmt w:val="decimal"/>
      <w:lvlText w:val=""/>
      <w:lvlJc w:val="left"/>
    </w:lvl>
    <w:lvl w:ilvl="3" w:tplc="91224C06">
      <w:numFmt w:val="decimal"/>
      <w:lvlText w:val=""/>
      <w:lvlJc w:val="left"/>
    </w:lvl>
    <w:lvl w:ilvl="4" w:tplc="0EF890E4">
      <w:numFmt w:val="decimal"/>
      <w:lvlText w:val=""/>
      <w:lvlJc w:val="left"/>
    </w:lvl>
    <w:lvl w:ilvl="5" w:tplc="19E6CE32">
      <w:numFmt w:val="decimal"/>
      <w:lvlText w:val=""/>
      <w:lvlJc w:val="left"/>
    </w:lvl>
    <w:lvl w:ilvl="6" w:tplc="07524E5E">
      <w:numFmt w:val="decimal"/>
      <w:lvlText w:val=""/>
      <w:lvlJc w:val="left"/>
    </w:lvl>
    <w:lvl w:ilvl="7" w:tplc="CF58FCF0">
      <w:numFmt w:val="decimal"/>
      <w:lvlText w:val=""/>
      <w:lvlJc w:val="left"/>
    </w:lvl>
    <w:lvl w:ilvl="8" w:tplc="1324D424">
      <w:numFmt w:val="decimal"/>
      <w:lvlText w:val=""/>
      <w:lvlJc w:val="left"/>
    </w:lvl>
  </w:abstractNum>
  <w:abstractNum w:abstractNumId="1">
    <w:nsid w:val="00000384"/>
    <w:multiLevelType w:val="hybridMultilevel"/>
    <w:tmpl w:val="A0764414"/>
    <w:lvl w:ilvl="0" w:tplc="2108B44A">
      <w:start w:val="1"/>
      <w:numFmt w:val="bullet"/>
      <w:lvlText w:val="о"/>
      <w:lvlJc w:val="left"/>
    </w:lvl>
    <w:lvl w:ilvl="1" w:tplc="FE7A2F8E">
      <w:numFmt w:val="decimal"/>
      <w:lvlText w:val=""/>
      <w:lvlJc w:val="left"/>
    </w:lvl>
    <w:lvl w:ilvl="2" w:tplc="C4DE2AAE">
      <w:numFmt w:val="decimal"/>
      <w:lvlText w:val=""/>
      <w:lvlJc w:val="left"/>
    </w:lvl>
    <w:lvl w:ilvl="3" w:tplc="E3B4F5F0">
      <w:numFmt w:val="decimal"/>
      <w:lvlText w:val=""/>
      <w:lvlJc w:val="left"/>
    </w:lvl>
    <w:lvl w:ilvl="4" w:tplc="C12A012C">
      <w:numFmt w:val="decimal"/>
      <w:lvlText w:val=""/>
      <w:lvlJc w:val="left"/>
    </w:lvl>
    <w:lvl w:ilvl="5" w:tplc="38C4339A">
      <w:numFmt w:val="decimal"/>
      <w:lvlText w:val=""/>
      <w:lvlJc w:val="left"/>
    </w:lvl>
    <w:lvl w:ilvl="6" w:tplc="F2B2249A">
      <w:numFmt w:val="decimal"/>
      <w:lvlText w:val=""/>
      <w:lvlJc w:val="left"/>
    </w:lvl>
    <w:lvl w:ilvl="7" w:tplc="8188C226">
      <w:numFmt w:val="decimal"/>
      <w:lvlText w:val=""/>
      <w:lvlJc w:val="left"/>
    </w:lvl>
    <w:lvl w:ilvl="8" w:tplc="E0223164">
      <w:numFmt w:val="decimal"/>
      <w:lvlText w:val=""/>
      <w:lvlJc w:val="left"/>
    </w:lvl>
  </w:abstractNum>
  <w:abstractNum w:abstractNumId="2">
    <w:nsid w:val="0000047E"/>
    <w:multiLevelType w:val="hybridMultilevel"/>
    <w:tmpl w:val="3008F058"/>
    <w:lvl w:ilvl="0" w:tplc="22FED1D4">
      <w:start w:val="1"/>
      <w:numFmt w:val="bullet"/>
      <w:lvlText w:val="-"/>
      <w:lvlJc w:val="left"/>
    </w:lvl>
    <w:lvl w:ilvl="1" w:tplc="515A7B7C">
      <w:numFmt w:val="decimal"/>
      <w:lvlText w:val=""/>
      <w:lvlJc w:val="left"/>
    </w:lvl>
    <w:lvl w:ilvl="2" w:tplc="A1EAF8D4">
      <w:numFmt w:val="decimal"/>
      <w:lvlText w:val=""/>
      <w:lvlJc w:val="left"/>
    </w:lvl>
    <w:lvl w:ilvl="3" w:tplc="5EBCCD14">
      <w:numFmt w:val="decimal"/>
      <w:lvlText w:val=""/>
      <w:lvlJc w:val="left"/>
    </w:lvl>
    <w:lvl w:ilvl="4" w:tplc="37483940">
      <w:numFmt w:val="decimal"/>
      <w:lvlText w:val=""/>
      <w:lvlJc w:val="left"/>
    </w:lvl>
    <w:lvl w:ilvl="5" w:tplc="977A8894">
      <w:numFmt w:val="decimal"/>
      <w:lvlText w:val=""/>
      <w:lvlJc w:val="left"/>
    </w:lvl>
    <w:lvl w:ilvl="6" w:tplc="325652B0">
      <w:numFmt w:val="decimal"/>
      <w:lvlText w:val=""/>
      <w:lvlJc w:val="left"/>
    </w:lvl>
    <w:lvl w:ilvl="7" w:tplc="98A8F9D2">
      <w:numFmt w:val="decimal"/>
      <w:lvlText w:val=""/>
      <w:lvlJc w:val="left"/>
    </w:lvl>
    <w:lvl w:ilvl="8" w:tplc="9BCECACA">
      <w:numFmt w:val="decimal"/>
      <w:lvlText w:val=""/>
      <w:lvlJc w:val="left"/>
    </w:lvl>
  </w:abstractNum>
  <w:abstractNum w:abstractNumId="3">
    <w:nsid w:val="00000677"/>
    <w:multiLevelType w:val="hybridMultilevel"/>
    <w:tmpl w:val="AA2AA93E"/>
    <w:lvl w:ilvl="0" w:tplc="1CFE7ED4">
      <w:start w:val="1"/>
      <w:numFmt w:val="bullet"/>
      <w:lvlText w:val="-"/>
      <w:lvlJc w:val="left"/>
    </w:lvl>
    <w:lvl w:ilvl="1" w:tplc="2710E074">
      <w:numFmt w:val="decimal"/>
      <w:lvlText w:val=""/>
      <w:lvlJc w:val="left"/>
    </w:lvl>
    <w:lvl w:ilvl="2" w:tplc="63AC39F8">
      <w:numFmt w:val="decimal"/>
      <w:lvlText w:val=""/>
      <w:lvlJc w:val="left"/>
    </w:lvl>
    <w:lvl w:ilvl="3" w:tplc="3B0EF934">
      <w:numFmt w:val="decimal"/>
      <w:lvlText w:val=""/>
      <w:lvlJc w:val="left"/>
    </w:lvl>
    <w:lvl w:ilvl="4" w:tplc="D4E04322">
      <w:numFmt w:val="decimal"/>
      <w:lvlText w:val=""/>
      <w:lvlJc w:val="left"/>
    </w:lvl>
    <w:lvl w:ilvl="5" w:tplc="D22C78F0">
      <w:numFmt w:val="decimal"/>
      <w:lvlText w:val=""/>
      <w:lvlJc w:val="left"/>
    </w:lvl>
    <w:lvl w:ilvl="6" w:tplc="357073A6">
      <w:numFmt w:val="decimal"/>
      <w:lvlText w:val=""/>
      <w:lvlJc w:val="left"/>
    </w:lvl>
    <w:lvl w:ilvl="7" w:tplc="36469AEE">
      <w:numFmt w:val="decimal"/>
      <w:lvlText w:val=""/>
      <w:lvlJc w:val="left"/>
    </w:lvl>
    <w:lvl w:ilvl="8" w:tplc="16D673F2">
      <w:numFmt w:val="decimal"/>
      <w:lvlText w:val=""/>
      <w:lvlJc w:val="left"/>
    </w:lvl>
  </w:abstractNum>
  <w:abstractNum w:abstractNumId="4">
    <w:nsid w:val="000007CF"/>
    <w:multiLevelType w:val="hybridMultilevel"/>
    <w:tmpl w:val="F358375C"/>
    <w:lvl w:ilvl="0" w:tplc="1F4E3836">
      <w:start w:val="1"/>
      <w:numFmt w:val="bullet"/>
      <w:lvlText w:val="к"/>
      <w:lvlJc w:val="left"/>
    </w:lvl>
    <w:lvl w:ilvl="1" w:tplc="F5D8FB76">
      <w:numFmt w:val="decimal"/>
      <w:lvlText w:val=""/>
      <w:lvlJc w:val="left"/>
    </w:lvl>
    <w:lvl w:ilvl="2" w:tplc="61AA17CC">
      <w:numFmt w:val="decimal"/>
      <w:lvlText w:val=""/>
      <w:lvlJc w:val="left"/>
    </w:lvl>
    <w:lvl w:ilvl="3" w:tplc="53100D08">
      <w:numFmt w:val="decimal"/>
      <w:lvlText w:val=""/>
      <w:lvlJc w:val="left"/>
    </w:lvl>
    <w:lvl w:ilvl="4" w:tplc="3CCCCD2C">
      <w:numFmt w:val="decimal"/>
      <w:lvlText w:val=""/>
      <w:lvlJc w:val="left"/>
    </w:lvl>
    <w:lvl w:ilvl="5" w:tplc="CEC037D0">
      <w:numFmt w:val="decimal"/>
      <w:lvlText w:val=""/>
      <w:lvlJc w:val="left"/>
    </w:lvl>
    <w:lvl w:ilvl="6" w:tplc="AC18C66A">
      <w:numFmt w:val="decimal"/>
      <w:lvlText w:val=""/>
      <w:lvlJc w:val="left"/>
    </w:lvl>
    <w:lvl w:ilvl="7" w:tplc="5454A66C">
      <w:numFmt w:val="decimal"/>
      <w:lvlText w:val=""/>
      <w:lvlJc w:val="left"/>
    </w:lvl>
    <w:lvl w:ilvl="8" w:tplc="2E8E58D8">
      <w:numFmt w:val="decimal"/>
      <w:lvlText w:val=""/>
      <w:lvlJc w:val="left"/>
    </w:lvl>
  </w:abstractNum>
  <w:abstractNum w:abstractNumId="5">
    <w:nsid w:val="00000822"/>
    <w:multiLevelType w:val="hybridMultilevel"/>
    <w:tmpl w:val="2E9EC314"/>
    <w:lvl w:ilvl="0" w:tplc="473C3B9E">
      <w:start w:val="2"/>
      <w:numFmt w:val="decimal"/>
      <w:lvlText w:val="%1."/>
      <w:lvlJc w:val="left"/>
    </w:lvl>
    <w:lvl w:ilvl="1" w:tplc="8BD2717E">
      <w:numFmt w:val="decimal"/>
      <w:lvlText w:val=""/>
      <w:lvlJc w:val="left"/>
    </w:lvl>
    <w:lvl w:ilvl="2" w:tplc="77963862">
      <w:numFmt w:val="decimal"/>
      <w:lvlText w:val=""/>
      <w:lvlJc w:val="left"/>
    </w:lvl>
    <w:lvl w:ilvl="3" w:tplc="95C41BDC">
      <w:numFmt w:val="decimal"/>
      <w:lvlText w:val=""/>
      <w:lvlJc w:val="left"/>
    </w:lvl>
    <w:lvl w:ilvl="4" w:tplc="4C5A912A">
      <w:numFmt w:val="decimal"/>
      <w:lvlText w:val=""/>
      <w:lvlJc w:val="left"/>
    </w:lvl>
    <w:lvl w:ilvl="5" w:tplc="8D5C9066">
      <w:numFmt w:val="decimal"/>
      <w:lvlText w:val=""/>
      <w:lvlJc w:val="left"/>
    </w:lvl>
    <w:lvl w:ilvl="6" w:tplc="27FE8DB0">
      <w:numFmt w:val="decimal"/>
      <w:lvlText w:val=""/>
      <w:lvlJc w:val="left"/>
    </w:lvl>
    <w:lvl w:ilvl="7" w:tplc="20384FE6">
      <w:numFmt w:val="decimal"/>
      <w:lvlText w:val=""/>
      <w:lvlJc w:val="left"/>
    </w:lvl>
    <w:lvl w:ilvl="8" w:tplc="82402F8C">
      <w:numFmt w:val="decimal"/>
      <w:lvlText w:val=""/>
      <w:lvlJc w:val="left"/>
    </w:lvl>
  </w:abstractNum>
  <w:abstractNum w:abstractNumId="6">
    <w:nsid w:val="00000902"/>
    <w:multiLevelType w:val="hybridMultilevel"/>
    <w:tmpl w:val="DEE2286E"/>
    <w:lvl w:ilvl="0" w:tplc="772079DA">
      <w:start w:val="5"/>
      <w:numFmt w:val="decimal"/>
      <w:lvlText w:val="%1."/>
      <w:lvlJc w:val="left"/>
    </w:lvl>
    <w:lvl w:ilvl="1" w:tplc="3E804726">
      <w:numFmt w:val="decimal"/>
      <w:lvlText w:val=""/>
      <w:lvlJc w:val="left"/>
    </w:lvl>
    <w:lvl w:ilvl="2" w:tplc="D5D620A2">
      <w:numFmt w:val="decimal"/>
      <w:lvlText w:val=""/>
      <w:lvlJc w:val="left"/>
    </w:lvl>
    <w:lvl w:ilvl="3" w:tplc="6922B3C6">
      <w:numFmt w:val="decimal"/>
      <w:lvlText w:val=""/>
      <w:lvlJc w:val="left"/>
    </w:lvl>
    <w:lvl w:ilvl="4" w:tplc="5AFE494A">
      <w:numFmt w:val="decimal"/>
      <w:lvlText w:val=""/>
      <w:lvlJc w:val="left"/>
    </w:lvl>
    <w:lvl w:ilvl="5" w:tplc="1AC8D7BC">
      <w:numFmt w:val="decimal"/>
      <w:lvlText w:val=""/>
      <w:lvlJc w:val="left"/>
    </w:lvl>
    <w:lvl w:ilvl="6" w:tplc="F46EDADC">
      <w:numFmt w:val="decimal"/>
      <w:lvlText w:val=""/>
      <w:lvlJc w:val="left"/>
    </w:lvl>
    <w:lvl w:ilvl="7" w:tplc="B5424C68">
      <w:numFmt w:val="decimal"/>
      <w:lvlText w:val=""/>
      <w:lvlJc w:val="left"/>
    </w:lvl>
    <w:lvl w:ilvl="8" w:tplc="C44E8D2C">
      <w:numFmt w:val="decimal"/>
      <w:lvlText w:val=""/>
      <w:lvlJc w:val="left"/>
    </w:lvl>
  </w:abstractNum>
  <w:abstractNum w:abstractNumId="7">
    <w:nsid w:val="00000D66"/>
    <w:multiLevelType w:val="hybridMultilevel"/>
    <w:tmpl w:val="22CC4330"/>
    <w:lvl w:ilvl="0" w:tplc="EE442898">
      <w:start w:val="1"/>
      <w:numFmt w:val="bullet"/>
      <w:lvlText w:val="и"/>
      <w:lvlJc w:val="left"/>
    </w:lvl>
    <w:lvl w:ilvl="1" w:tplc="C2E2D8D6">
      <w:start w:val="1"/>
      <w:numFmt w:val="bullet"/>
      <w:lvlText w:val="-"/>
      <w:lvlJc w:val="left"/>
    </w:lvl>
    <w:lvl w:ilvl="2" w:tplc="39E2F41A">
      <w:start w:val="21"/>
      <w:numFmt w:val="decimal"/>
      <w:lvlText w:val="%3."/>
      <w:lvlJc w:val="left"/>
    </w:lvl>
    <w:lvl w:ilvl="3" w:tplc="15DE66FC">
      <w:start w:val="1"/>
      <w:numFmt w:val="decimal"/>
      <w:lvlText w:val="%4"/>
      <w:lvlJc w:val="left"/>
    </w:lvl>
    <w:lvl w:ilvl="4" w:tplc="42F62F82">
      <w:numFmt w:val="decimal"/>
      <w:lvlText w:val=""/>
      <w:lvlJc w:val="left"/>
    </w:lvl>
    <w:lvl w:ilvl="5" w:tplc="D4DEE4B6">
      <w:numFmt w:val="decimal"/>
      <w:lvlText w:val=""/>
      <w:lvlJc w:val="left"/>
    </w:lvl>
    <w:lvl w:ilvl="6" w:tplc="B10826CA">
      <w:numFmt w:val="decimal"/>
      <w:lvlText w:val=""/>
      <w:lvlJc w:val="left"/>
    </w:lvl>
    <w:lvl w:ilvl="7" w:tplc="565425E4">
      <w:numFmt w:val="decimal"/>
      <w:lvlText w:val=""/>
      <w:lvlJc w:val="left"/>
    </w:lvl>
    <w:lvl w:ilvl="8" w:tplc="FF08774C">
      <w:numFmt w:val="decimal"/>
      <w:lvlText w:val=""/>
      <w:lvlJc w:val="left"/>
    </w:lvl>
  </w:abstractNum>
  <w:abstractNum w:abstractNumId="8">
    <w:nsid w:val="00000E12"/>
    <w:multiLevelType w:val="hybridMultilevel"/>
    <w:tmpl w:val="8D20A412"/>
    <w:lvl w:ilvl="0" w:tplc="AE1E4572">
      <w:start w:val="37"/>
      <w:numFmt w:val="decimal"/>
      <w:lvlText w:val="%1."/>
      <w:lvlJc w:val="left"/>
    </w:lvl>
    <w:lvl w:ilvl="1" w:tplc="80F22F60">
      <w:numFmt w:val="decimal"/>
      <w:lvlText w:val=""/>
      <w:lvlJc w:val="left"/>
    </w:lvl>
    <w:lvl w:ilvl="2" w:tplc="D020181A">
      <w:numFmt w:val="decimal"/>
      <w:lvlText w:val=""/>
      <w:lvlJc w:val="left"/>
    </w:lvl>
    <w:lvl w:ilvl="3" w:tplc="FC8E9560">
      <w:numFmt w:val="decimal"/>
      <w:lvlText w:val=""/>
      <w:lvlJc w:val="left"/>
    </w:lvl>
    <w:lvl w:ilvl="4" w:tplc="E7B256F6">
      <w:numFmt w:val="decimal"/>
      <w:lvlText w:val=""/>
      <w:lvlJc w:val="left"/>
    </w:lvl>
    <w:lvl w:ilvl="5" w:tplc="77FA1B32">
      <w:numFmt w:val="decimal"/>
      <w:lvlText w:val=""/>
      <w:lvlJc w:val="left"/>
    </w:lvl>
    <w:lvl w:ilvl="6" w:tplc="D2280556">
      <w:numFmt w:val="decimal"/>
      <w:lvlText w:val=""/>
      <w:lvlJc w:val="left"/>
    </w:lvl>
    <w:lvl w:ilvl="7" w:tplc="FC20255C">
      <w:numFmt w:val="decimal"/>
      <w:lvlText w:val=""/>
      <w:lvlJc w:val="left"/>
    </w:lvl>
    <w:lvl w:ilvl="8" w:tplc="8A545A5A">
      <w:numFmt w:val="decimal"/>
      <w:lvlText w:val=""/>
      <w:lvlJc w:val="left"/>
    </w:lvl>
  </w:abstractNum>
  <w:abstractNum w:abstractNumId="9">
    <w:nsid w:val="00000FBF"/>
    <w:multiLevelType w:val="hybridMultilevel"/>
    <w:tmpl w:val="162864CC"/>
    <w:lvl w:ilvl="0" w:tplc="76CAB640">
      <w:start w:val="17"/>
      <w:numFmt w:val="decimal"/>
      <w:lvlText w:val="%1."/>
      <w:lvlJc w:val="left"/>
    </w:lvl>
    <w:lvl w:ilvl="1" w:tplc="48462C66">
      <w:numFmt w:val="decimal"/>
      <w:lvlText w:val=""/>
      <w:lvlJc w:val="left"/>
    </w:lvl>
    <w:lvl w:ilvl="2" w:tplc="9C2CBAB8">
      <w:numFmt w:val="decimal"/>
      <w:lvlText w:val=""/>
      <w:lvlJc w:val="left"/>
    </w:lvl>
    <w:lvl w:ilvl="3" w:tplc="CC4C2164">
      <w:numFmt w:val="decimal"/>
      <w:lvlText w:val=""/>
      <w:lvlJc w:val="left"/>
    </w:lvl>
    <w:lvl w:ilvl="4" w:tplc="7098FA4C">
      <w:numFmt w:val="decimal"/>
      <w:lvlText w:val=""/>
      <w:lvlJc w:val="left"/>
    </w:lvl>
    <w:lvl w:ilvl="5" w:tplc="CA024578">
      <w:numFmt w:val="decimal"/>
      <w:lvlText w:val=""/>
      <w:lvlJc w:val="left"/>
    </w:lvl>
    <w:lvl w:ilvl="6" w:tplc="59C8D2E0">
      <w:numFmt w:val="decimal"/>
      <w:lvlText w:val=""/>
      <w:lvlJc w:val="left"/>
    </w:lvl>
    <w:lvl w:ilvl="7" w:tplc="8F6EE82C">
      <w:numFmt w:val="decimal"/>
      <w:lvlText w:val=""/>
      <w:lvlJc w:val="left"/>
    </w:lvl>
    <w:lvl w:ilvl="8" w:tplc="87C040DC">
      <w:numFmt w:val="decimal"/>
      <w:lvlText w:val=""/>
      <w:lvlJc w:val="left"/>
    </w:lvl>
  </w:abstractNum>
  <w:abstractNum w:abstractNumId="10">
    <w:nsid w:val="00000FC9"/>
    <w:multiLevelType w:val="hybridMultilevel"/>
    <w:tmpl w:val="D408CECA"/>
    <w:lvl w:ilvl="0" w:tplc="B09E4014">
      <w:start w:val="36"/>
      <w:numFmt w:val="decimal"/>
      <w:lvlText w:val="%1."/>
      <w:lvlJc w:val="left"/>
    </w:lvl>
    <w:lvl w:ilvl="1" w:tplc="B6988F5A">
      <w:numFmt w:val="decimal"/>
      <w:lvlText w:val=""/>
      <w:lvlJc w:val="left"/>
    </w:lvl>
    <w:lvl w:ilvl="2" w:tplc="1C2637D0">
      <w:numFmt w:val="decimal"/>
      <w:lvlText w:val=""/>
      <w:lvlJc w:val="left"/>
    </w:lvl>
    <w:lvl w:ilvl="3" w:tplc="75C0D314">
      <w:numFmt w:val="decimal"/>
      <w:lvlText w:val=""/>
      <w:lvlJc w:val="left"/>
    </w:lvl>
    <w:lvl w:ilvl="4" w:tplc="1FA8E2A4">
      <w:numFmt w:val="decimal"/>
      <w:lvlText w:val=""/>
      <w:lvlJc w:val="left"/>
    </w:lvl>
    <w:lvl w:ilvl="5" w:tplc="4D785C82">
      <w:numFmt w:val="decimal"/>
      <w:lvlText w:val=""/>
      <w:lvlJc w:val="left"/>
    </w:lvl>
    <w:lvl w:ilvl="6" w:tplc="5052B7C0">
      <w:numFmt w:val="decimal"/>
      <w:lvlText w:val=""/>
      <w:lvlJc w:val="left"/>
    </w:lvl>
    <w:lvl w:ilvl="7" w:tplc="B1E647DC">
      <w:numFmt w:val="decimal"/>
      <w:lvlText w:val=""/>
      <w:lvlJc w:val="left"/>
    </w:lvl>
    <w:lvl w:ilvl="8" w:tplc="536E15EE">
      <w:numFmt w:val="decimal"/>
      <w:lvlText w:val=""/>
      <w:lvlJc w:val="left"/>
    </w:lvl>
  </w:abstractNum>
  <w:abstractNum w:abstractNumId="11">
    <w:nsid w:val="000011F4"/>
    <w:multiLevelType w:val="hybridMultilevel"/>
    <w:tmpl w:val="020CE7B6"/>
    <w:lvl w:ilvl="0" w:tplc="C59A1E86">
      <w:start w:val="40"/>
      <w:numFmt w:val="decimal"/>
      <w:lvlText w:val="%1."/>
      <w:lvlJc w:val="left"/>
    </w:lvl>
    <w:lvl w:ilvl="1" w:tplc="58542878">
      <w:numFmt w:val="decimal"/>
      <w:lvlText w:val=""/>
      <w:lvlJc w:val="left"/>
    </w:lvl>
    <w:lvl w:ilvl="2" w:tplc="06AA126E">
      <w:numFmt w:val="decimal"/>
      <w:lvlText w:val=""/>
      <w:lvlJc w:val="left"/>
    </w:lvl>
    <w:lvl w:ilvl="3" w:tplc="5308ACAA">
      <w:numFmt w:val="decimal"/>
      <w:lvlText w:val=""/>
      <w:lvlJc w:val="left"/>
    </w:lvl>
    <w:lvl w:ilvl="4" w:tplc="ABBCD0D2">
      <w:numFmt w:val="decimal"/>
      <w:lvlText w:val=""/>
      <w:lvlJc w:val="left"/>
    </w:lvl>
    <w:lvl w:ilvl="5" w:tplc="B9E2B206">
      <w:numFmt w:val="decimal"/>
      <w:lvlText w:val=""/>
      <w:lvlJc w:val="left"/>
    </w:lvl>
    <w:lvl w:ilvl="6" w:tplc="1882A94C">
      <w:numFmt w:val="decimal"/>
      <w:lvlText w:val=""/>
      <w:lvlJc w:val="left"/>
    </w:lvl>
    <w:lvl w:ilvl="7" w:tplc="6DCCBA86">
      <w:numFmt w:val="decimal"/>
      <w:lvlText w:val=""/>
      <w:lvlJc w:val="left"/>
    </w:lvl>
    <w:lvl w:ilvl="8" w:tplc="1A408484">
      <w:numFmt w:val="decimal"/>
      <w:lvlText w:val=""/>
      <w:lvlJc w:val="left"/>
    </w:lvl>
  </w:abstractNum>
  <w:abstractNum w:abstractNumId="12">
    <w:nsid w:val="0000121F"/>
    <w:multiLevelType w:val="hybridMultilevel"/>
    <w:tmpl w:val="B7747B6C"/>
    <w:lvl w:ilvl="0" w:tplc="76C84FF0">
      <w:start w:val="1"/>
      <w:numFmt w:val="bullet"/>
      <w:lvlText w:val="а"/>
      <w:lvlJc w:val="left"/>
    </w:lvl>
    <w:lvl w:ilvl="1" w:tplc="0D245F50">
      <w:start w:val="1"/>
      <w:numFmt w:val="bullet"/>
      <w:lvlText w:val="-"/>
      <w:lvlJc w:val="left"/>
    </w:lvl>
    <w:lvl w:ilvl="2" w:tplc="FCFC007E">
      <w:numFmt w:val="decimal"/>
      <w:lvlText w:val=""/>
      <w:lvlJc w:val="left"/>
    </w:lvl>
    <w:lvl w:ilvl="3" w:tplc="60E4A444">
      <w:numFmt w:val="decimal"/>
      <w:lvlText w:val=""/>
      <w:lvlJc w:val="left"/>
    </w:lvl>
    <w:lvl w:ilvl="4" w:tplc="58DA315C">
      <w:numFmt w:val="decimal"/>
      <w:lvlText w:val=""/>
      <w:lvlJc w:val="left"/>
    </w:lvl>
    <w:lvl w:ilvl="5" w:tplc="0DC0BC9E">
      <w:numFmt w:val="decimal"/>
      <w:lvlText w:val=""/>
      <w:lvlJc w:val="left"/>
    </w:lvl>
    <w:lvl w:ilvl="6" w:tplc="AA7CF350">
      <w:numFmt w:val="decimal"/>
      <w:lvlText w:val=""/>
      <w:lvlJc w:val="left"/>
    </w:lvl>
    <w:lvl w:ilvl="7" w:tplc="0F7A0788">
      <w:numFmt w:val="decimal"/>
      <w:lvlText w:val=""/>
      <w:lvlJc w:val="left"/>
    </w:lvl>
    <w:lvl w:ilvl="8" w:tplc="67082114">
      <w:numFmt w:val="decimal"/>
      <w:lvlText w:val=""/>
      <w:lvlJc w:val="left"/>
    </w:lvl>
  </w:abstractNum>
  <w:abstractNum w:abstractNumId="13">
    <w:nsid w:val="0000127E"/>
    <w:multiLevelType w:val="hybridMultilevel"/>
    <w:tmpl w:val="88F0E928"/>
    <w:lvl w:ilvl="0" w:tplc="20A26648">
      <w:start w:val="1"/>
      <w:numFmt w:val="bullet"/>
      <w:lvlText w:val="в"/>
      <w:lvlJc w:val="left"/>
    </w:lvl>
    <w:lvl w:ilvl="1" w:tplc="6DA4C47E">
      <w:numFmt w:val="decimal"/>
      <w:lvlText w:val=""/>
      <w:lvlJc w:val="left"/>
    </w:lvl>
    <w:lvl w:ilvl="2" w:tplc="B440A886">
      <w:numFmt w:val="decimal"/>
      <w:lvlText w:val=""/>
      <w:lvlJc w:val="left"/>
    </w:lvl>
    <w:lvl w:ilvl="3" w:tplc="A03A56CE">
      <w:numFmt w:val="decimal"/>
      <w:lvlText w:val=""/>
      <w:lvlJc w:val="left"/>
    </w:lvl>
    <w:lvl w:ilvl="4" w:tplc="AB88F3D8">
      <w:numFmt w:val="decimal"/>
      <w:lvlText w:val=""/>
      <w:lvlJc w:val="left"/>
    </w:lvl>
    <w:lvl w:ilvl="5" w:tplc="40ECFD88">
      <w:numFmt w:val="decimal"/>
      <w:lvlText w:val=""/>
      <w:lvlJc w:val="left"/>
    </w:lvl>
    <w:lvl w:ilvl="6" w:tplc="171C16BC">
      <w:numFmt w:val="decimal"/>
      <w:lvlText w:val=""/>
      <w:lvlJc w:val="left"/>
    </w:lvl>
    <w:lvl w:ilvl="7" w:tplc="A18AC7FC">
      <w:numFmt w:val="decimal"/>
      <w:lvlText w:val=""/>
      <w:lvlJc w:val="left"/>
    </w:lvl>
    <w:lvl w:ilvl="8" w:tplc="BDA873B8">
      <w:numFmt w:val="decimal"/>
      <w:lvlText w:val=""/>
      <w:lvlJc w:val="left"/>
    </w:lvl>
  </w:abstractNum>
  <w:abstractNum w:abstractNumId="14">
    <w:nsid w:val="000012E1"/>
    <w:multiLevelType w:val="hybridMultilevel"/>
    <w:tmpl w:val="16E222FA"/>
    <w:lvl w:ilvl="0" w:tplc="29F27ADC">
      <w:start w:val="4"/>
      <w:numFmt w:val="decimal"/>
      <w:lvlText w:val="%1)"/>
      <w:lvlJc w:val="left"/>
    </w:lvl>
    <w:lvl w:ilvl="1" w:tplc="DDF4607C">
      <w:numFmt w:val="decimal"/>
      <w:lvlText w:val=""/>
      <w:lvlJc w:val="left"/>
    </w:lvl>
    <w:lvl w:ilvl="2" w:tplc="E6F62FDA">
      <w:numFmt w:val="decimal"/>
      <w:lvlText w:val=""/>
      <w:lvlJc w:val="left"/>
    </w:lvl>
    <w:lvl w:ilvl="3" w:tplc="16088AA0">
      <w:numFmt w:val="decimal"/>
      <w:lvlText w:val=""/>
      <w:lvlJc w:val="left"/>
    </w:lvl>
    <w:lvl w:ilvl="4" w:tplc="9C2A67CE">
      <w:numFmt w:val="decimal"/>
      <w:lvlText w:val=""/>
      <w:lvlJc w:val="left"/>
    </w:lvl>
    <w:lvl w:ilvl="5" w:tplc="DE2AA98E">
      <w:numFmt w:val="decimal"/>
      <w:lvlText w:val=""/>
      <w:lvlJc w:val="left"/>
    </w:lvl>
    <w:lvl w:ilvl="6" w:tplc="2BEA0334">
      <w:numFmt w:val="decimal"/>
      <w:lvlText w:val=""/>
      <w:lvlJc w:val="left"/>
    </w:lvl>
    <w:lvl w:ilvl="7" w:tplc="27AAF03C">
      <w:numFmt w:val="decimal"/>
      <w:lvlText w:val=""/>
      <w:lvlJc w:val="left"/>
    </w:lvl>
    <w:lvl w:ilvl="8" w:tplc="D9AE6FA2">
      <w:numFmt w:val="decimal"/>
      <w:lvlText w:val=""/>
      <w:lvlJc w:val="left"/>
    </w:lvl>
  </w:abstractNum>
  <w:abstractNum w:abstractNumId="15">
    <w:nsid w:val="0000139D"/>
    <w:multiLevelType w:val="hybridMultilevel"/>
    <w:tmpl w:val="6B004F92"/>
    <w:lvl w:ilvl="0" w:tplc="E6A4D42A">
      <w:start w:val="1"/>
      <w:numFmt w:val="decimal"/>
      <w:lvlText w:val="%1)"/>
      <w:lvlJc w:val="left"/>
    </w:lvl>
    <w:lvl w:ilvl="1" w:tplc="D292DD2C">
      <w:start w:val="1"/>
      <w:numFmt w:val="decimal"/>
      <w:lvlText w:val="%2"/>
      <w:lvlJc w:val="left"/>
    </w:lvl>
    <w:lvl w:ilvl="2" w:tplc="687A805C">
      <w:numFmt w:val="decimal"/>
      <w:lvlText w:val=""/>
      <w:lvlJc w:val="left"/>
    </w:lvl>
    <w:lvl w:ilvl="3" w:tplc="C3D69930">
      <w:numFmt w:val="decimal"/>
      <w:lvlText w:val=""/>
      <w:lvlJc w:val="left"/>
    </w:lvl>
    <w:lvl w:ilvl="4" w:tplc="404020C2">
      <w:numFmt w:val="decimal"/>
      <w:lvlText w:val=""/>
      <w:lvlJc w:val="left"/>
    </w:lvl>
    <w:lvl w:ilvl="5" w:tplc="29C60266">
      <w:numFmt w:val="decimal"/>
      <w:lvlText w:val=""/>
      <w:lvlJc w:val="left"/>
    </w:lvl>
    <w:lvl w:ilvl="6" w:tplc="5D527F6C">
      <w:numFmt w:val="decimal"/>
      <w:lvlText w:val=""/>
      <w:lvlJc w:val="left"/>
    </w:lvl>
    <w:lvl w:ilvl="7" w:tplc="DEECC10E">
      <w:numFmt w:val="decimal"/>
      <w:lvlText w:val=""/>
      <w:lvlJc w:val="left"/>
    </w:lvl>
    <w:lvl w:ilvl="8" w:tplc="A9BAF39C">
      <w:numFmt w:val="decimal"/>
      <w:lvlText w:val=""/>
      <w:lvlJc w:val="left"/>
    </w:lvl>
  </w:abstractNum>
  <w:abstractNum w:abstractNumId="16">
    <w:nsid w:val="000013E9"/>
    <w:multiLevelType w:val="hybridMultilevel"/>
    <w:tmpl w:val="51882BA4"/>
    <w:lvl w:ilvl="0" w:tplc="B002B5C6">
      <w:start w:val="1"/>
      <w:numFmt w:val="bullet"/>
      <w:lvlText w:val="-"/>
      <w:lvlJc w:val="left"/>
    </w:lvl>
    <w:lvl w:ilvl="1" w:tplc="046E4BE0">
      <w:start w:val="1"/>
      <w:numFmt w:val="decimal"/>
      <w:lvlText w:val="%2)"/>
      <w:lvlJc w:val="left"/>
    </w:lvl>
    <w:lvl w:ilvl="2" w:tplc="55620B66">
      <w:numFmt w:val="decimal"/>
      <w:lvlText w:val=""/>
      <w:lvlJc w:val="left"/>
    </w:lvl>
    <w:lvl w:ilvl="3" w:tplc="AC8AB7E2">
      <w:numFmt w:val="decimal"/>
      <w:lvlText w:val=""/>
      <w:lvlJc w:val="left"/>
    </w:lvl>
    <w:lvl w:ilvl="4" w:tplc="F18AE12C">
      <w:numFmt w:val="decimal"/>
      <w:lvlText w:val=""/>
      <w:lvlJc w:val="left"/>
    </w:lvl>
    <w:lvl w:ilvl="5" w:tplc="071C1A92">
      <w:numFmt w:val="decimal"/>
      <w:lvlText w:val=""/>
      <w:lvlJc w:val="left"/>
    </w:lvl>
    <w:lvl w:ilvl="6" w:tplc="C6C62D9E">
      <w:numFmt w:val="decimal"/>
      <w:lvlText w:val=""/>
      <w:lvlJc w:val="left"/>
    </w:lvl>
    <w:lvl w:ilvl="7" w:tplc="634820E0">
      <w:numFmt w:val="decimal"/>
      <w:lvlText w:val=""/>
      <w:lvlJc w:val="left"/>
    </w:lvl>
    <w:lvl w:ilvl="8" w:tplc="B130F406">
      <w:numFmt w:val="decimal"/>
      <w:lvlText w:val=""/>
      <w:lvlJc w:val="left"/>
    </w:lvl>
  </w:abstractNum>
  <w:abstractNum w:abstractNumId="17">
    <w:nsid w:val="000015A1"/>
    <w:multiLevelType w:val="hybridMultilevel"/>
    <w:tmpl w:val="B4F6B598"/>
    <w:lvl w:ilvl="0" w:tplc="F80A3CF2">
      <w:start w:val="1"/>
      <w:numFmt w:val="bullet"/>
      <w:lvlText w:val="В"/>
      <w:lvlJc w:val="left"/>
    </w:lvl>
    <w:lvl w:ilvl="1" w:tplc="5F8A8D40">
      <w:numFmt w:val="decimal"/>
      <w:lvlText w:val=""/>
      <w:lvlJc w:val="left"/>
    </w:lvl>
    <w:lvl w:ilvl="2" w:tplc="742051DA">
      <w:numFmt w:val="decimal"/>
      <w:lvlText w:val=""/>
      <w:lvlJc w:val="left"/>
    </w:lvl>
    <w:lvl w:ilvl="3" w:tplc="941A524E">
      <w:numFmt w:val="decimal"/>
      <w:lvlText w:val=""/>
      <w:lvlJc w:val="left"/>
    </w:lvl>
    <w:lvl w:ilvl="4" w:tplc="11568C5E">
      <w:numFmt w:val="decimal"/>
      <w:lvlText w:val=""/>
      <w:lvlJc w:val="left"/>
    </w:lvl>
    <w:lvl w:ilvl="5" w:tplc="89805F9E">
      <w:numFmt w:val="decimal"/>
      <w:lvlText w:val=""/>
      <w:lvlJc w:val="left"/>
    </w:lvl>
    <w:lvl w:ilvl="6" w:tplc="9CD0592E">
      <w:numFmt w:val="decimal"/>
      <w:lvlText w:val=""/>
      <w:lvlJc w:val="left"/>
    </w:lvl>
    <w:lvl w:ilvl="7" w:tplc="BFF23A2E">
      <w:numFmt w:val="decimal"/>
      <w:lvlText w:val=""/>
      <w:lvlJc w:val="left"/>
    </w:lvl>
    <w:lvl w:ilvl="8" w:tplc="783ACF80">
      <w:numFmt w:val="decimal"/>
      <w:lvlText w:val=""/>
      <w:lvlJc w:val="left"/>
    </w:lvl>
  </w:abstractNum>
  <w:abstractNum w:abstractNumId="18">
    <w:nsid w:val="000016C5"/>
    <w:multiLevelType w:val="hybridMultilevel"/>
    <w:tmpl w:val="442CDA36"/>
    <w:lvl w:ilvl="0" w:tplc="FB768EDC">
      <w:start w:val="1"/>
      <w:numFmt w:val="bullet"/>
      <w:lvlText w:val="в"/>
      <w:lvlJc w:val="left"/>
    </w:lvl>
    <w:lvl w:ilvl="1" w:tplc="320A17E2">
      <w:start w:val="1"/>
      <w:numFmt w:val="decimal"/>
      <w:lvlText w:val="%2)"/>
      <w:lvlJc w:val="left"/>
    </w:lvl>
    <w:lvl w:ilvl="2" w:tplc="B2FE3BE6">
      <w:numFmt w:val="decimal"/>
      <w:lvlText w:val=""/>
      <w:lvlJc w:val="left"/>
    </w:lvl>
    <w:lvl w:ilvl="3" w:tplc="78E8C94C">
      <w:numFmt w:val="decimal"/>
      <w:lvlText w:val=""/>
      <w:lvlJc w:val="left"/>
    </w:lvl>
    <w:lvl w:ilvl="4" w:tplc="0458FB16">
      <w:numFmt w:val="decimal"/>
      <w:lvlText w:val=""/>
      <w:lvlJc w:val="left"/>
    </w:lvl>
    <w:lvl w:ilvl="5" w:tplc="2F728BB8">
      <w:numFmt w:val="decimal"/>
      <w:lvlText w:val=""/>
      <w:lvlJc w:val="left"/>
    </w:lvl>
    <w:lvl w:ilvl="6" w:tplc="A134DD92">
      <w:numFmt w:val="decimal"/>
      <w:lvlText w:val=""/>
      <w:lvlJc w:val="left"/>
    </w:lvl>
    <w:lvl w:ilvl="7" w:tplc="ED627A1E">
      <w:numFmt w:val="decimal"/>
      <w:lvlText w:val=""/>
      <w:lvlJc w:val="left"/>
    </w:lvl>
    <w:lvl w:ilvl="8" w:tplc="62827230">
      <w:numFmt w:val="decimal"/>
      <w:lvlText w:val=""/>
      <w:lvlJc w:val="left"/>
    </w:lvl>
  </w:abstractNum>
  <w:abstractNum w:abstractNumId="19">
    <w:nsid w:val="0000187E"/>
    <w:multiLevelType w:val="hybridMultilevel"/>
    <w:tmpl w:val="A47E13D8"/>
    <w:lvl w:ilvl="0" w:tplc="83DAE238">
      <w:start w:val="1"/>
      <w:numFmt w:val="bullet"/>
      <w:lvlText w:val="-"/>
      <w:lvlJc w:val="left"/>
    </w:lvl>
    <w:lvl w:ilvl="1" w:tplc="3E885420">
      <w:numFmt w:val="decimal"/>
      <w:lvlText w:val=""/>
      <w:lvlJc w:val="left"/>
    </w:lvl>
    <w:lvl w:ilvl="2" w:tplc="E8D6D8B8">
      <w:numFmt w:val="decimal"/>
      <w:lvlText w:val=""/>
      <w:lvlJc w:val="left"/>
    </w:lvl>
    <w:lvl w:ilvl="3" w:tplc="BD5C1A10">
      <w:numFmt w:val="decimal"/>
      <w:lvlText w:val=""/>
      <w:lvlJc w:val="left"/>
    </w:lvl>
    <w:lvl w:ilvl="4" w:tplc="4DDC7660">
      <w:numFmt w:val="decimal"/>
      <w:lvlText w:val=""/>
      <w:lvlJc w:val="left"/>
    </w:lvl>
    <w:lvl w:ilvl="5" w:tplc="BE66FDB8">
      <w:numFmt w:val="decimal"/>
      <w:lvlText w:val=""/>
      <w:lvlJc w:val="left"/>
    </w:lvl>
    <w:lvl w:ilvl="6" w:tplc="4992E094">
      <w:numFmt w:val="decimal"/>
      <w:lvlText w:val=""/>
      <w:lvlJc w:val="left"/>
    </w:lvl>
    <w:lvl w:ilvl="7" w:tplc="5058AE5C">
      <w:numFmt w:val="decimal"/>
      <w:lvlText w:val=""/>
      <w:lvlJc w:val="left"/>
    </w:lvl>
    <w:lvl w:ilvl="8" w:tplc="76C267B6">
      <w:numFmt w:val="decimal"/>
      <w:lvlText w:val=""/>
      <w:lvlJc w:val="left"/>
    </w:lvl>
  </w:abstractNum>
  <w:abstractNum w:abstractNumId="20">
    <w:nsid w:val="000018D7"/>
    <w:multiLevelType w:val="hybridMultilevel"/>
    <w:tmpl w:val="D25CD3CA"/>
    <w:lvl w:ilvl="0" w:tplc="90F0BD92">
      <w:start w:val="1"/>
      <w:numFmt w:val="bullet"/>
      <w:lvlText w:val="В"/>
      <w:lvlJc w:val="left"/>
    </w:lvl>
    <w:lvl w:ilvl="1" w:tplc="36AA7A84">
      <w:start w:val="1"/>
      <w:numFmt w:val="bullet"/>
      <w:lvlText w:val="В"/>
      <w:lvlJc w:val="left"/>
    </w:lvl>
    <w:lvl w:ilvl="2" w:tplc="8C24DE80">
      <w:numFmt w:val="decimal"/>
      <w:lvlText w:val=""/>
      <w:lvlJc w:val="left"/>
    </w:lvl>
    <w:lvl w:ilvl="3" w:tplc="89D66046">
      <w:numFmt w:val="decimal"/>
      <w:lvlText w:val=""/>
      <w:lvlJc w:val="left"/>
    </w:lvl>
    <w:lvl w:ilvl="4" w:tplc="DA9C3118">
      <w:numFmt w:val="decimal"/>
      <w:lvlText w:val=""/>
      <w:lvlJc w:val="left"/>
    </w:lvl>
    <w:lvl w:ilvl="5" w:tplc="EB44415A">
      <w:numFmt w:val="decimal"/>
      <w:lvlText w:val=""/>
      <w:lvlJc w:val="left"/>
    </w:lvl>
    <w:lvl w:ilvl="6" w:tplc="848424E2">
      <w:numFmt w:val="decimal"/>
      <w:lvlText w:val=""/>
      <w:lvlJc w:val="left"/>
    </w:lvl>
    <w:lvl w:ilvl="7" w:tplc="4AF4FF78">
      <w:numFmt w:val="decimal"/>
      <w:lvlText w:val=""/>
      <w:lvlJc w:val="left"/>
    </w:lvl>
    <w:lvl w:ilvl="8" w:tplc="2F94AA36">
      <w:numFmt w:val="decimal"/>
      <w:lvlText w:val=""/>
      <w:lvlJc w:val="left"/>
    </w:lvl>
  </w:abstractNum>
  <w:abstractNum w:abstractNumId="21">
    <w:nsid w:val="00001916"/>
    <w:multiLevelType w:val="hybridMultilevel"/>
    <w:tmpl w:val="93C2098C"/>
    <w:lvl w:ilvl="0" w:tplc="AC3CEF8E">
      <w:start w:val="1"/>
      <w:numFmt w:val="decimal"/>
      <w:lvlText w:val="%1)"/>
      <w:lvlJc w:val="left"/>
    </w:lvl>
    <w:lvl w:ilvl="1" w:tplc="B5AAF1D8">
      <w:numFmt w:val="decimal"/>
      <w:lvlText w:val=""/>
      <w:lvlJc w:val="left"/>
    </w:lvl>
    <w:lvl w:ilvl="2" w:tplc="9C10A206">
      <w:numFmt w:val="decimal"/>
      <w:lvlText w:val=""/>
      <w:lvlJc w:val="left"/>
    </w:lvl>
    <w:lvl w:ilvl="3" w:tplc="360497AE">
      <w:numFmt w:val="decimal"/>
      <w:lvlText w:val=""/>
      <w:lvlJc w:val="left"/>
    </w:lvl>
    <w:lvl w:ilvl="4" w:tplc="53E85908">
      <w:numFmt w:val="decimal"/>
      <w:lvlText w:val=""/>
      <w:lvlJc w:val="left"/>
    </w:lvl>
    <w:lvl w:ilvl="5" w:tplc="089ED886">
      <w:numFmt w:val="decimal"/>
      <w:lvlText w:val=""/>
      <w:lvlJc w:val="left"/>
    </w:lvl>
    <w:lvl w:ilvl="6" w:tplc="1E0AC7E6">
      <w:numFmt w:val="decimal"/>
      <w:lvlText w:val=""/>
      <w:lvlJc w:val="left"/>
    </w:lvl>
    <w:lvl w:ilvl="7" w:tplc="5058A33C">
      <w:numFmt w:val="decimal"/>
      <w:lvlText w:val=""/>
      <w:lvlJc w:val="left"/>
    </w:lvl>
    <w:lvl w:ilvl="8" w:tplc="9CCA8844">
      <w:numFmt w:val="decimal"/>
      <w:lvlText w:val=""/>
      <w:lvlJc w:val="left"/>
    </w:lvl>
  </w:abstractNum>
  <w:abstractNum w:abstractNumId="22">
    <w:nsid w:val="00001953"/>
    <w:multiLevelType w:val="hybridMultilevel"/>
    <w:tmpl w:val="EAE63098"/>
    <w:lvl w:ilvl="0" w:tplc="82427F74">
      <w:start w:val="35"/>
      <w:numFmt w:val="decimal"/>
      <w:lvlText w:val="%1."/>
      <w:lvlJc w:val="left"/>
    </w:lvl>
    <w:lvl w:ilvl="1" w:tplc="F27283C2">
      <w:numFmt w:val="decimal"/>
      <w:lvlText w:val=""/>
      <w:lvlJc w:val="left"/>
    </w:lvl>
    <w:lvl w:ilvl="2" w:tplc="505644DE">
      <w:numFmt w:val="decimal"/>
      <w:lvlText w:val=""/>
      <w:lvlJc w:val="left"/>
    </w:lvl>
    <w:lvl w:ilvl="3" w:tplc="64B29DC6">
      <w:numFmt w:val="decimal"/>
      <w:lvlText w:val=""/>
      <w:lvlJc w:val="left"/>
    </w:lvl>
    <w:lvl w:ilvl="4" w:tplc="3B6C1BC4">
      <w:numFmt w:val="decimal"/>
      <w:lvlText w:val=""/>
      <w:lvlJc w:val="left"/>
    </w:lvl>
    <w:lvl w:ilvl="5" w:tplc="B21A2292">
      <w:numFmt w:val="decimal"/>
      <w:lvlText w:val=""/>
      <w:lvlJc w:val="left"/>
    </w:lvl>
    <w:lvl w:ilvl="6" w:tplc="88D4D862">
      <w:numFmt w:val="decimal"/>
      <w:lvlText w:val=""/>
      <w:lvlJc w:val="left"/>
    </w:lvl>
    <w:lvl w:ilvl="7" w:tplc="E47E39D0">
      <w:numFmt w:val="decimal"/>
      <w:lvlText w:val=""/>
      <w:lvlJc w:val="left"/>
    </w:lvl>
    <w:lvl w:ilvl="8" w:tplc="645A33C4">
      <w:numFmt w:val="decimal"/>
      <w:lvlText w:val=""/>
      <w:lvlJc w:val="left"/>
    </w:lvl>
  </w:abstractNum>
  <w:abstractNum w:abstractNumId="23">
    <w:nsid w:val="00002059"/>
    <w:multiLevelType w:val="hybridMultilevel"/>
    <w:tmpl w:val="5DBC74B8"/>
    <w:lvl w:ilvl="0" w:tplc="2220A4A4">
      <w:start w:val="44"/>
      <w:numFmt w:val="decimal"/>
      <w:lvlText w:val="%1."/>
      <w:lvlJc w:val="left"/>
    </w:lvl>
    <w:lvl w:ilvl="1" w:tplc="970412CA">
      <w:numFmt w:val="decimal"/>
      <w:lvlText w:val=""/>
      <w:lvlJc w:val="left"/>
    </w:lvl>
    <w:lvl w:ilvl="2" w:tplc="30B4E562">
      <w:numFmt w:val="decimal"/>
      <w:lvlText w:val=""/>
      <w:lvlJc w:val="left"/>
    </w:lvl>
    <w:lvl w:ilvl="3" w:tplc="605035E8">
      <w:numFmt w:val="decimal"/>
      <w:lvlText w:val=""/>
      <w:lvlJc w:val="left"/>
    </w:lvl>
    <w:lvl w:ilvl="4" w:tplc="586A33CA">
      <w:numFmt w:val="decimal"/>
      <w:lvlText w:val=""/>
      <w:lvlJc w:val="left"/>
    </w:lvl>
    <w:lvl w:ilvl="5" w:tplc="342E5246">
      <w:numFmt w:val="decimal"/>
      <w:lvlText w:val=""/>
      <w:lvlJc w:val="left"/>
    </w:lvl>
    <w:lvl w:ilvl="6" w:tplc="CE647A6A">
      <w:numFmt w:val="decimal"/>
      <w:lvlText w:val=""/>
      <w:lvlJc w:val="left"/>
    </w:lvl>
    <w:lvl w:ilvl="7" w:tplc="C0B0D4FA">
      <w:numFmt w:val="decimal"/>
      <w:lvlText w:val=""/>
      <w:lvlJc w:val="left"/>
    </w:lvl>
    <w:lvl w:ilvl="8" w:tplc="2CE25198">
      <w:numFmt w:val="decimal"/>
      <w:lvlText w:val=""/>
      <w:lvlJc w:val="left"/>
    </w:lvl>
  </w:abstractNum>
  <w:abstractNum w:abstractNumId="24">
    <w:nsid w:val="000022CD"/>
    <w:multiLevelType w:val="hybridMultilevel"/>
    <w:tmpl w:val="E6D05772"/>
    <w:lvl w:ilvl="0" w:tplc="1A6C1686">
      <w:start w:val="1"/>
      <w:numFmt w:val="bullet"/>
      <w:lvlText w:val="-"/>
      <w:lvlJc w:val="left"/>
    </w:lvl>
    <w:lvl w:ilvl="1" w:tplc="7CD46478">
      <w:numFmt w:val="decimal"/>
      <w:lvlText w:val=""/>
      <w:lvlJc w:val="left"/>
    </w:lvl>
    <w:lvl w:ilvl="2" w:tplc="BA04A60A">
      <w:numFmt w:val="decimal"/>
      <w:lvlText w:val=""/>
      <w:lvlJc w:val="left"/>
    </w:lvl>
    <w:lvl w:ilvl="3" w:tplc="7D104C88">
      <w:numFmt w:val="decimal"/>
      <w:lvlText w:val=""/>
      <w:lvlJc w:val="left"/>
    </w:lvl>
    <w:lvl w:ilvl="4" w:tplc="5D46E408">
      <w:numFmt w:val="decimal"/>
      <w:lvlText w:val=""/>
      <w:lvlJc w:val="left"/>
    </w:lvl>
    <w:lvl w:ilvl="5" w:tplc="926E221C">
      <w:numFmt w:val="decimal"/>
      <w:lvlText w:val=""/>
      <w:lvlJc w:val="left"/>
    </w:lvl>
    <w:lvl w:ilvl="6" w:tplc="11A899D0">
      <w:numFmt w:val="decimal"/>
      <w:lvlText w:val=""/>
      <w:lvlJc w:val="left"/>
    </w:lvl>
    <w:lvl w:ilvl="7" w:tplc="647E9C82">
      <w:numFmt w:val="decimal"/>
      <w:lvlText w:val=""/>
      <w:lvlJc w:val="left"/>
    </w:lvl>
    <w:lvl w:ilvl="8" w:tplc="B1D6EC5E">
      <w:numFmt w:val="decimal"/>
      <w:lvlText w:val=""/>
      <w:lvlJc w:val="left"/>
    </w:lvl>
  </w:abstractNum>
  <w:abstractNum w:abstractNumId="25">
    <w:nsid w:val="000023C9"/>
    <w:multiLevelType w:val="hybridMultilevel"/>
    <w:tmpl w:val="488EC120"/>
    <w:lvl w:ilvl="0" w:tplc="5FE65344">
      <w:start w:val="1"/>
      <w:numFmt w:val="decimal"/>
      <w:lvlText w:val="%1)"/>
      <w:lvlJc w:val="left"/>
    </w:lvl>
    <w:lvl w:ilvl="1" w:tplc="EA58BE20">
      <w:numFmt w:val="decimal"/>
      <w:lvlText w:val=""/>
      <w:lvlJc w:val="left"/>
    </w:lvl>
    <w:lvl w:ilvl="2" w:tplc="8556D980">
      <w:numFmt w:val="decimal"/>
      <w:lvlText w:val=""/>
      <w:lvlJc w:val="left"/>
    </w:lvl>
    <w:lvl w:ilvl="3" w:tplc="B13E20DE">
      <w:numFmt w:val="decimal"/>
      <w:lvlText w:val=""/>
      <w:lvlJc w:val="left"/>
    </w:lvl>
    <w:lvl w:ilvl="4" w:tplc="48A65946">
      <w:numFmt w:val="decimal"/>
      <w:lvlText w:val=""/>
      <w:lvlJc w:val="left"/>
    </w:lvl>
    <w:lvl w:ilvl="5" w:tplc="3B3CDE4C">
      <w:numFmt w:val="decimal"/>
      <w:lvlText w:val=""/>
      <w:lvlJc w:val="left"/>
    </w:lvl>
    <w:lvl w:ilvl="6" w:tplc="9B26AED8">
      <w:numFmt w:val="decimal"/>
      <w:lvlText w:val=""/>
      <w:lvlJc w:val="left"/>
    </w:lvl>
    <w:lvl w:ilvl="7" w:tplc="29BEB9DA">
      <w:numFmt w:val="decimal"/>
      <w:lvlText w:val=""/>
      <w:lvlJc w:val="left"/>
    </w:lvl>
    <w:lvl w:ilvl="8" w:tplc="54C2FCA0">
      <w:numFmt w:val="decimal"/>
      <w:lvlText w:val=""/>
      <w:lvlJc w:val="left"/>
    </w:lvl>
  </w:abstractNum>
  <w:abstractNum w:abstractNumId="26">
    <w:nsid w:val="0000249E"/>
    <w:multiLevelType w:val="hybridMultilevel"/>
    <w:tmpl w:val="F3246EDA"/>
    <w:lvl w:ilvl="0" w:tplc="07525876">
      <w:start w:val="3"/>
      <w:numFmt w:val="decimal"/>
      <w:lvlText w:val="%1)"/>
      <w:lvlJc w:val="left"/>
    </w:lvl>
    <w:lvl w:ilvl="1" w:tplc="FD8A349E">
      <w:numFmt w:val="decimal"/>
      <w:lvlText w:val=""/>
      <w:lvlJc w:val="left"/>
    </w:lvl>
    <w:lvl w:ilvl="2" w:tplc="F68015D8">
      <w:numFmt w:val="decimal"/>
      <w:lvlText w:val=""/>
      <w:lvlJc w:val="left"/>
    </w:lvl>
    <w:lvl w:ilvl="3" w:tplc="679EA560">
      <w:numFmt w:val="decimal"/>
      <w:lvlText w:val=""/>
      <w:lvlJc w:val="left"/>
    </w:lvl>
    <w:lvl w:ilvl="4" w:tplc="D1821610">
      <w:numFmt w:val="decimal"/>
      <w:lvlText w:val=""/>
      <w:lvlJc w:val="left"/>
    </w:lvl>
    <w:lvl w:ilvl="5" w:tplc="BCE8C0D8">
      <w:numFmt w:val="decimal"/>
      <w:lvlText w:val=""/>
      <w:lvlJc w:val="left"/>
    </w:lvl>
    <w:lvl w:ilvl="6" w:tplc="D13A1D98">
      <w:numFmt w:val="decimal"/>
      <w:lvlText w:val=""/>
      <w:lvlJc w:val="left"/>
    </w:lvl>
    <w:lvl w:ilvl="7" w:tplc="97F4FCD0">
      <w:numFmt w:val="decimal"/>
      <w:lvlText w:val=""/>
      <w:lvlJc w:val="left"/>
    </w:lvl>
    <w:lvl w:ilvl="8" w:tplc="39D29134">
      <w:numFmt w:val="decimal"/>
      <w:lvlText w:val=""/>
      <w:lvlJc w:val="left"/>
    </w:lvl>
  </w:abstractNum>
  <w:abstractNum w:abstractNumId="27">
    <w:nsid w:val="0000261E"/>
    <w:multiLevelType w:val="hybridMultilevel"/>
    <w:tmpl w:val="D314620E"/>
    <w:lvl w:ilvl="0" w:tplc="4858C6DE">
      <w:start w:val="1"/>
      <w:numFmt w:val="decimal"/>
      <w:lvlText w:val="%1)"/>
      <w:lvlJc w:val="left"/>
    </w:lvl>
    <w:lvl w:ilvl="1" w:tplc="A8F8D610">
      <w:numFmt w:val="decimal"/>
      <w:lvlText w:val=""/>
      <w:lvlJc w:val="left"/>
    </w:lvl>
    <w:lvl w:ilvl="2" w:tplc="C04E240C">
      <w:numFmt w:val="decimal"/>
      <w:lvlText w:val=""/>
      <w:lvlJc w:val="left"/>
    </w:lvl>
    <w:lvl w:ilvl="3" w:tplc="3E3606CE">
      <w:numFmt w:val="decimal"/>
      <w:lvlText w:val=""/>
      <w:lvlJc w:val="left"/>
    </w:lvl>
    <w:lvl w:ilvl="4" w:tplc="7A82694E">
      <w:numFmt w:val="decimal"/>
      <w:lvlText w:val=""/>
      <w:lvlJc w:val="left"/>
    </w:lvl>
    <w:lvl w:ilvl="5" w:tplc="66A8C8E2">
      <w:numFmt w:val="decimal"/>
      <w:lvlText w:val=""/>
      <w:lvlJc w:val="left"/>
    </w:lvl>
    <w:lvl w:ilvl="6" w:tplc="328A26E4">
      <w:numFmt w:val="decimal"/>
      <w:lvlText w:val=""/>
      <w:lvlJc w:val="left"/>
    </w:lvl>
    <w:lvl w:ilvl="7" w:tplc="6AEE8A98">
      <w:numFmt w:val="decimal"/>
      <w:lvlText w:val=""/>
      <w:lvlJc w:val="left"/>
    </w:lvl>
    <w:lvl w:ilvl="8" w:tplc="7ADCBDAA">
      <w:numFmt w:val="decimal"/>
      <w:lvlText w:val=""/>
      <w:lvlJc w:val="left"/>
    </w:lvl>
  </w:abstractNum>
  <w:abstractNum w:abstractNumId="28">
    <w:nsid w:val="000026CA"/>
    <w:multiLevelType w:val="hybridMultilevel"/>
    <w:tmpl w:val="507ADA56"/>
    <w:lvl w:ilvl="0" w:tplc="A3AEF3B2">
      <w:start w:val="1"/>
      <w:numFmt w:val="bullet"/>
      <w:lvlText w:val="-"/>
      <w:lvlJc w:val="left"/>
    </w:lvl>
    <w:lvl w:ilvl="1" w:tplc="AB4ADD14">
      <w:start w:val="1"/>
      <w:numFmt w:val="upperLetter"/>
      <w:lvlText w:val="%2"/>
      <w:lvlJc w:val="left"/>
    </w:lvl>
    <w:lvl w:ilvl="2" w:tplc="EB2452FE">
      <w:numFmt w:val="decimal"/>
      <w:lvlText w:val=""/>
      <w:lvlJc w:val="left"/>
    </w:lvl>
    <w:lvl w:ilvl="3" w:tplc="46AC7FD4">
      <w:numFmt w:val="decimal"/>
      <w:lvlText w:val=""/>
      <w:lvlJc w:val="left"/>
    </w:lvl>
    <w:lvl w:ilvl="4" w:tplc="685634BA">
      <w:numFmt w:val="decimal"/>
      <w:lvlText w:val=""/>
      <w:lvlJc w:val="left"/>
    </w:lvl>
    <w:lvl w:ilvl="5" w:tplc="48CE95E6">
      <w:numFmt w:val="decimal"/>
      <w:lvlText w:val=""/>
      <w:lvlJc w:val="left"/>
    </w:lvl>
    <w:lvl w:ilvl="6" w:tplc="1BC24534">
      <w:numFmt w:val="decimal"/>
      <w:lvlText w:val=""/>
      <w:lvlJc w:val="left"/>
    </w:lvl>
    <w:lvl w:ilvl="7" w:tplc="377CDF98">
      <w:numFmt w:val="decimal"/>
      <w:lvlText w:val=""/>
      <w:lvlJc w:val="left"/>
    </w:lvl>
    <w:lvl w:ilvl="8" w:tplc="728A7C64">
      <w:numFmt w:val="decimal"/>
      <w:lvlText w:val=""/>
      <w:lvlJc w:val="left"/>
    </w:lvl>
  </w:abstractNum>
  <w:abstractNum w:abstractNumId="29">
    <w:nsid w:val="00002833"/>
    <w:multiLevelType w:val="hybridMultilevel"/>
    <w:tmpl w:val="66B47C78"/>
    <w:lvl w:ilvl="0" w:tplc="6C6E1946">
      <w:start w:val="38"/>
      <w:numFmt w:val="decimal"/>
      <w:lvlText w:val="%1."/>
      <w:lvlJc w:val="left"/>
    </w:lvl>
    <w:lvl w:ilvl="1" w:tplc="F776F296">
      <w:numFmt w:val="decimal"/>
      <w:lvlText w:val=""/>
      <w:lvlJc w:val="left"/>
    </w:lvl>
    <w:lvl w:ilvl="2" w:tplc="0046E754">
      <w:numFmt w:val="decimal"/>
      <w:lvlText w:val=""/>
      <w:lvlJc w:val="left"/>
    </w:lvl>
    <w:lvl w:ilvl="3" w:tplc="46FCA428">
      <w:numFmt w:val="decimal"/>
      <w:lvlText w:val=""/>
      <w:lvlJc w:val="left"/>
    </w:lvl>
    <w:lvl w:ilvl="4" w:tplc="10F6157E">
      <w:numFmt w:val="decimal"/>
      <w:lvlText w:val=""/>
      <w:lvlJc w:val="left"/>
    </w:lvl>
    <w:lvl w:ilvl="5" w:tplc="D38EA838">
      <w:numFmt w:val="decimal"/>
      <w:lvlText w:val=""/>
      <w:lvlJc w:val="left"/>
    </w:lvl>
    <w:lvl w:ilvl="6" w:tplc="02B8B034">
      <w:numFmt w:val="decimal"/>
      <w:lvlText w:val=""/>
      <w:lvlJc w:val="left"/>
    </w:lvl>
    <w:lvl w:ilvl="7" w:tplc="2CCA908E">
      <w:numFmt w:val="decimal"/>
      <w:lvlText w:val=""/>
      <w:lvlJc w:val="left"/>
    </w:lvl>
    <w:lvl w:ilvl="8" w:tplc="036ECDA8">
      <w:numFmt w:val="decimal"/>
      <w:lvlText w:val=""/>
      <w:lvlJc w:val="left"/>
    </w:lvl>
  </w:abstractNum>
  <w:abstractNum w:abstractNumId="30">
    <w:nsid w:val="0000288F"/>
    <w:multiLevelType w:val="hybridMultilevel"/>
    <w:tmpl w:val="070EFD40"/>
    <w:lvl w:ilvl="0" w:tplc="4162C364">
      <w:start w:val="1"/>
      <w:numFmt w:val="decimal"/>
      <w:lvlText w:val="%1)"/>
      <w:lvlJc w:val="left"/>
    </w:lvl>
    <w:lvl w:ilvl="1" w:tplc="5D74995A">
      <w:numFmt w:val="decimal"/>
      <w:lvlText w:val=""/>
      <w:lvlJc w:val="left"/>
    </w:lvl>
    <w:lvl w:ilvl="2" w:tplc="9FB46866">
      <w:numFmt w:val="decimal"/>
      <w:lvlText w:val=""/>
      <w:lvlJc w:val="left"/>
    </w:lvl>
    <w:lvl w:ilvl="3" w:tplc="7BCA9A4A">
      <w:numFmt w:val="decimal"/>
      <w:lvlText w:val=""/>
      <w:lvlJc w:val="left"/>
    </w:lvl>
    <w:lvl w:ilvl="4" w:tplc="ADA04EA6">
      <w:numFmt w:val="decimal"/>
      <w:lvlText w:val=""/>
      <w:lvlJc w:val="left"/>
    </w:lvl>
    <w:lvl w:ilvl="5" w:tplc="9CC4BA8E">
      <w:numFmt w:val="decimal"/>
      <w:lvlText w:val=""/>
      <w:lvlJc w:val="left"/>
    </w:lvl>
    <w:lvl w:ilvl="6" w:tplc="50D68D8A">
      <w:numFmt w:val="decimal"/>
      <w:lvlText w:val=""/>
      <w:lvlJc w:val="left"/>
    </w:lvl>
    <w:lvl w:ilvl="7" w:tplc="667E6EAE">
      <w:numFmt w:val="decimal"/>
      <w:lvlText w:val=""/>
      <w:lvlJc w:val="left"/>
    </w:lvl>
    <w:lvl w:ilvl="8" w:tplc="7464BF68">
      <w:numFmt w:val="decimal"/>
      <w:lvlText w:val=""/>
      <w:lvlJc w:val="left"/>
    </w:lvl>
  </w:abstractNum>
  <w:abstractNum w:abstractNumId="31">
    <w:nsid w:val="00002B0C"/>
    <w:multiLevelType w:val="hybridMultilevel"/>
    <w:tmpl w:val="140A131A"/>
    <w:lvl w:ilvl="0" w:tplc="4CAE164A">
      <w:start w:val="39"/>
      <w:numFmt w:val="decimal"/>
      <w:lvlText w:val="%1."/>
      <w:lvlJc w:val="left"/>
    </w:lvl>
    <w:lvl w:ilvl="1" w:tplc="57C221C8">
      <w:numFmt w:val="decimal"/>
      <w:lvlText w:val=""/>
      <w:lvlJc w:val="left"/>
    </w:lvl>
    <w:lvl w:ilvl="2" w:tplc="58BA4568">
      <w:numFmt w:val="decimal"/>
      <w:lvlText w:val=""/>
      <w:lvlJc w:val="left"/>
    </w:lvl>
    <w:lvl w:ilvl="3" w:tplc="0F22E66A">
      <w:numFmt w:val="decimal"/>
      <w:lvlText w:val=""/>
      <w:lvlJc w:val="left"/>
    </w:lvl>
    <w:lvl w:ilvl="4" w:tplc="F78074B2">
      <w:numFmt w:val="decimal"/>
      <w:lvlText w:val=""/>
      <w:lvlJc w:val="left"/>
    </w:lvl>
    <w:lvl w:ilvl="5" w:tplc="6FC2F86A">
      <w:numFmt w:val="decimal"/>
      <w:lvlText w:val=""/>
      <w:lvlJc w:val="left"/>
    </w:lvl>
    <w:lvl w:ilvl="6" w:tplc="C0528CCE">
      <w:numFmt w:val="decimal"/>
      <w:lvlText w:val=""/>
      <w:lvlJc w:val="left"/>
    </w:lvl>
    <w:lvl w:ilvl="7" w:tplc="39BEA194">
      <w:numFmt w:val="decimal"/>
      <w:lvlText w:val=""/>
      <w:lvlJc w:val="left"/>
    </w:lvl>
    <w:lvl w:ilvl="8" w:tplc="58288C8A">
      <w:numFmt w:val="decimal"/>
      <w:lvlText w:val=""/>
      <w:lvlJc w:val="left"/>
    </w:lvl>
  </w:abstractNum>
  <w:abstractNum w:abstractNumId="32">
    <w:nsid w:val="00002C49"/>
    <w:multiLevelType w:val="hybridMultilevel"/>
    <w:tmpl w:val="D14611EC"/>
    <w:lvl w:ilvl="0" w:tplc="D7F0BB22">
      <w:start w:val="3"/>
      <w:numFmt w:val="decimal"/>
      <w:lvlText w:val="%1)"/>
      <w:lvlJc w:val="left"/>
    </w:lvl>
    <w:lvl w:ilvl="1" w:tplc="A7CA8D44">
      <w:start w:val="23"/>
      <w:numFmt w:val="decimal"/>
      <w:lvlText w:val="%2."/>
      <w:lvlJc w:val="left"/>
    </w:lvl>
    <w:lvl w:ilvl="2" w:tplc="151048DC">
      <w:numFmt w:val="decimal"/>
      <w:lvlText w:val=""/>
      <w:lvlJc w:val="left"/>
    </w:lvl>
    <w:lvl w:ilvl="3" w:tplc="7334175C">
      <w:numFmt w:val="decimal"/>
      <w:lvlText w:val=""/>
      <w:lvlJc w:val="left"/>
    </w:lvl>
    <w:lvl w:ilvl="4" w:tplc="7FB84CF6">
      <w:numFmt w:val="decimal"/>
      <w:lvlText w:val=""/>
      <w:lvlJc w:val="left"/>
    </w:lvl>
    <w:lvl w:ilvl="5" w:tplc="F9A0FE32">
      <w:numFmt w:val="decimal"/>
      <w:lvlText w:val=""/>
      <w:lvlJc w:val="left"/>
    </w:lvl>
    <w:lvl w:ilvl="6" w:tplc="5762E13C">
      <w:numFmt w:val="decimal"/>
      <w:lvlText w:val=""/>
      <w:lvlJc w:val="left"/>
    </w:lvl>
    <w:lvl w:ilvl="7" w:tplc="7B3E8434">
      <w:numFmt w:val="decimal"/>
      <w:lvlText w:val=""/>
      <w:lvlJc w:val="left"/>
    </w:lvl>
    <w:lvl w:ilvl="8" w:tplc="6136DB80">
      <w:numFmt w:val="decimal"/>
      <w:lvlText w:val=""/>
      <w:lvlJc w:val="left"/>
    </w:lvl>
  </w:abstractNum>
  <w:abstractNum w:abstractNumId="33">
    <w:nsid w:val="00002F14"/>
    <w:multiLevelType w:val="hybridMultilevel"/>
    <w:tmpl w:val="8ED4D30E"/>
    <w:lvl w:ilvl="0" w:tplc="8048E844">
      <w:start w:val="18"/>
      <w:numFmt w:val="decimal"/>
      <w:lvlText w:val="%1."/>
      <w:lvlJc w:val="left"/>
    </w:lvl>
    <w:lvl w:ilvl="1" w:tplc="1E6A45AE">
      <w:numFmt w:val="decimal"/>
      <w:lvlText w:val=""/>
      <w:lvlJc w:val="left"/>
    </w:lvl>
    <w:lvl w:ilvl="2" w:tplc="AC70BEC0">
      <w:numFmt w:val="decimal"/>
      <w:lvlText w:val=""/>
      <w:lvlJc w:val="left"/>
    </w:lvl>
    <w:lvl w:ilvl="3" w:tplc="78780418">
      <w:numFmt w:val="decimal"/>
      <w:lvlText w:val=""/>
      <w:lvlJc w:val="left"/>
    </w:lvl>
    <w:lvl w:ilvl="4" w:tplc="60868170">
      <w:numFmt w:val="decimal"/>
      <w:lvlText w:val=""/>
      <w:lvlJc w:val="left"/>
    </w:lvl>
    <w:lvl w:ilvl="5" w:tplc="2CAAF062">
      <w:numFmt w:val="decimal"/>
      <w:lvlText w:val=""/>
      <w:lvlJc w:val="left"/>
    </w:lvl>
    <w:lvl w:ilvl="6" w:tplc="8DFA2564">
      <w:numFmt w:val="decimal"/>
      <w:lvlText w:val=""/>
      <w:lvlJc w:val="left"/>
    </w:lvl>
    <w:lvl w:ilvl="7" w:tplc="B5A4FB3A">
      <w:numFmt w:val="decimal"/>
      <w:lvlText w:val=""/>
      <w:lvlJc w:val="left"/>
    </w:lvl>
    <w:lvl w:ilvl="8" w:tplc="959622C4">
      <w:numFmt w:val="decimal"/>
      <w:lvlText w:val=""/>
      <w:lvlJc w:val="left"/>
    </w:lvl>
  </w:abstractNum>
  <w:abstractNum w:abstractNumId="34">
    <w:nsid w:val="00002FFF"/>
    <w:multiLevelType w:val="hybridMultilevel"/>
    <w:tmpl w:val="9754DA20"/>
    <w:lvl w:ilvl="0" w:tplc="95820A36">
      <w:start w:val="24"/>
      <w:numFmt w:val="decimal"/>
      <w:lvlText w:val="%1."/>
      <w:lvlJc w:val="left"/>
    </w:lvl>
    <w:lvl w:ilvl="1" w:tplc="2CFC2A98">
      <w:numFmt w:val="decimal"/>
      <w:lvlText w:val=""/>
      <w:lvlJc w:val="left"/>
    </w:lvl>
    <w:lvl w:ilvl="2" w:tplc="55AE8D3C">
      <w:numFmt w:val="decimal"/>
      <w:lvlText w:val=""/>
      <w:lvlJc w:val="left"/>
    </w:lvl>
    <w:lvl w:ilvl="3" w:tplc="DD3272F0">
      <w:numFmt w:val="decimal"/>
      <w:lvlText w:val=""/>
      <w:lvlJc w:val="left"/>
    </w:lvl>
    <w:lvl w:ilvl="4" w:tplc="EE48E69E">
      <w:numFmt w:val="decimal"/>
      <w:lvlText w:val=""/>
      <w:lvlJc w:val="left"/>
    </w:lvl>
    <w:lvl w:ilvl="5" w:tplc="DB285146">
      <w:numFmt w:val="decimal"/>
      <w:lvlText w:val=""/>
      <w:lvlJc w:val="left"/>
    </w:lvl>
    <w:lvl w:ilvl="6" w:tplc="725234EE">
      <w:numFmt w:val="decimal"/>
      <w:lvlText w:val=""/>
      <w:lvlJc w:val="left"/>
    </w:lvl>
    <w:lvl w:ilvl="7" w:tplc="E95E4F36">
      <w:numFmt w:val="decimal"/>
      <w:lvlText w:val=""/>
      <w:lvlJc w:val="left"/>
    </w:lvl>
    <w:lvl w:ilvl="8" w:tplc="53F8B2E0">
      <w:numFmt w:val="decimal"/>
      <w:lvlText w:val=""/>
      <w:lvlJc w:val="left"/>
    </w:lvl>
  </w:abstractNum>
  <w:abstractNum w:abstractNumId="35">
    <w:nsid w:val="000032E6"/>
    <w:multiLevelType w:val="hybridMultilevel"/>
    <w:tmpl w:val="3DD4726A"/>
    <w:lvl w:ilvl="0" w:tplc="B73858E6">
      <w:start w:val="1"/>
      <w:numFmt w:val="bullet"/>
      <w:lvlText w:val="в"/>
      <w:lvlJc w:val="left"/>
    </w:lvl>
    <w:lvl w:ilvl="1" w:tplc="DEA61966">
      <w:start w:val="1"/>
      <w:numFmt w:val="decimal"/>
      <w:lvlText w:val="%2)"/>
      <w:lvlJc w:val="left"/>
    </w:lvl>
    <w:lvl w:ilvl="2" w:tplc="C4E03E30">
      <w:numFmt w:val="decimal"/>
      <w:lvlText w:val=""/>
      <w:lvlJc w:val="left"/>
    </w:lvl>
    <w:lvl w:ilvl="3" w:tplc="2B524AEC">
      <w:numFmt w:val="decimal"/>
      <w:lvlText w:val=""/>
      <w:lvlJc w:val="left"/>
    </w:lvl>
    <w:lvl w:ilvl="4" w:tplc="D1FE8FD2">
      <w:numFmt w:val="decimal"/>
      <w:lvlText w:val=""/>
      <w:lvlJc w:val="left"/>
    </w:lvl>
    <w:lvl w:ilvl="5" w:tplc="FCDC51BC">
      <w:numFmt w:val="decimal"/>
      <w:lvlText w:val=""/>
      <w:lvlJc w:val="left"/>
    </w:lvl>
    <w:lvl w:ilvl="6" w:tplc="F5822782">
      <w:numFmt w:val="decimal"/>
      <w:lvlText w:val=""/>
      <w:lvlJc w:val="left"/>
    </w:lvl>
    <w:lvl w:ilvl="7" w:tplc="08305338">
      <w:numFmt w:val="decimal"/>
      <w:lvlText w:val=""/>
      <w:lvlJc w:val="left"/>
    </w:lvl>
    <w:lvl w:ilvl="8" w:tplc="2496EFD8">
      <w:numFmt w:val="decimal"/>
      <w:lvlText w:val=""/>
      <w:lvlJc w:val="left"/>
    </w:lvl>
  </w:abstractNum>
  <w:abstractNum w:abstractNumId="36">
    <w:nsid w:val="000033EA"/>
    <w:multiLevelType w:val="hybridMultilevel"/>
    <w:tmpl w:val="AE6603AE"/>
    <w:lvl w:ilvl="0" w:tplc="8A3E078E">
      <w:start w:val="1"/>
      <w:numFmt w:val="bullet"/>
      <w:lvlText w:val="о"/>
      <w:lvlJc w:val="left"/>
    </w:lvl>
    <w:lvl w:ilvl="1" w:tplc="3C82B90C">
      <w:start w:val="1"/>
      <w:numFmt w:val="bullet"/>
      <w:lvlText w:val="-"/>
      <w:lvlJc w:val="left"/>
    </w:lvl>
    <w:lvl w:ilvl="2" w:tplc="7A02169E">
      <w:start w:val="12"/>
      <w:numFmt w:val="decimal"/>
      <w:lvlText w:val="%3."/>
      <w:lvlJc w:val="left"/>
    </w:lvl>
    <w:lvl w:ilvl="3" w:tplc="2CAAC40E">
      <w:numFmt w:val="decimal"/>
      <w:lvlText w:val=""/>
      <w:lvlJc w:val="left"/>
    </w:lvl>
    <w:lvl w:ilvl="4" w:tplc="C7A81AB0">
      <w:numFmt w:val="decimal"/>
      <w:lvlText w:val=""/>
      <w:lvlJc w:val="left"/>
    </w:lvl>
    <w:lvl w:ilvl="5" w:tplc="4ED6DC62">
      <w:numFmt w:val="decimal"/>
      <w:lvlText w:val=""/>
      <w:lvlJc w:val="left"/>
    </w:lvl>
    <w:lvl w:ilvl="6" w:tplc="3A24F3D2">
      <w:numFmt w:val="decimal"/>
      <w:lvlText w:val=""/>
      <w:lvlJc w:val="left"/>
    </w:lvl>
    <w:lvl w:ilvl="7" w:tplc="7EF62B70">
      <w:numFmt w:val="decimal"/>
      <w:lvlText w:val=""/>
      <w:lvlJc w:val="left"/>
    </w:lvl>
    <w:lvl w:ilvl="8" w:tplc="B818108C">
      <w:numFmt w:val="decimal"/>
      <w:lvlText w:val=""/>
      <w:lvlJc w:val="left"/>
    </w:lvl>
  </w:abstractNum>
  <w:abstractNum w:abstractNumId="37">
    <w:nsid w:val="0000368E"/>
    <w:multiLevelType w:val="hybridMultilevel"/>
    <w:tmpl w:val="029A29B2"/>
    <w:lvl w:ilvl="0" w:tplc="DA34AFC6">
      <w:start w:val="1"/>
      <w:numFmt w:val="bullet"/>
      <w:lvlText w:val="и"/>
      <w:lvlJc w:val="left"/>
    </w:lvl>
    <w:lvl w:ilvl="1" w:tplc="CB7847B2">
      <w:start w:val="1"/>
      <w:numFmt w:val="bullet"/>
      <w:lvlText w:val="-"/>
      <w:lvlJc w:val="left"/>
    </w:lvl>
    <w:lvl w:ilvl="2" w:tplc="F9FA9BDC">
      <w:start w:val="1"/>
      <w:numFmt w:val="decimal"/>
      <w:lvlText w:val="%3"/>
      <w:lvlJc w:val="left"/>
    </w:lvl>
    <w:lvl w:ilvl="3" w:tplc="DFA2DAE0">
      <w:start w:val="20"/>
      <w:numFmt w:val="decimal"/>
      <w:lvlText w:val="%4."/>
      <w:lvlJc w:val="left"/>
    </w:lvl>
    <w:lvl w:ilvl="4" w:tplc="4A60DD8E">
      <w:numFmt w:val="decimal"/>
      <w:lvlText w:val=""/>
      <w:lvlJc w:val="left"/>
    </w:lvl>
    <w:lvl w:ilvl="5" w:tplc="23D2AB1C">
      <w:numFmt w:val="decimal"/>
      <w:lvlText w:val=""/>
      <w:lvlJc w:val="left"/>
    </w:lvl>
    <w:lvl w:ilvl="6" w:tplc="DA1C0AD4">
      <w:numFmt w:val="decimal"/>
      <w:lvlText w:val=""/>
      <w:lvlJc w:val="left"/>
    </w:lvl>
    <w:lvl w:ilvl="7" w:tplc="C1BE48C2">
      <w:numFmt w:val="decimal"/>
      <w:lvlText w:val=""/>
      <w:lvlJc w:val="left"/>
    </w:lvl>
    <w:lvl w:ilvl="8" w:tplc="C46E49A8">
      <w:numFmt w:val="decimal"/>
      <w:lvlText w:val=""/>
      <w:lvlJc w:val="left"/>
    </w:lvl>
  </w:abstractNum>
  <w:abstractNum w:abstractNumId="38">
    <w:nsid w:val="00003699"/>
    <w:multiLevelType w:val="hybridMultilevel"/>
    <w:tmpl w:val="79C031E8"/>
    <w:lvl w:ilvl="0" w:tplc="1750D72C">
      <w:start w:val="4"/>
      <w:numFmt w:val="decimal"/>
      <w:lvlText w:val="%1."/>
      <w:lvlJc w:val="left"/>
    </w:lvl>
    <w:lvl w:ilvl="1" w:tplc="575A9724">
      <w:numFmt w:val="decimal"/>
      <w:lvlText w:val=""/>
      <w:lvlJc w:val="left"/>
    </w:lvl>
    <w:lvl w:ilvl="2" w:tplc="CDA242C8">
      <w:numFmt w:val="decimal"/>
      <w:lvlText w:val=""/>
      <w:lvlJc w:val="left"/>
    </w:lvl>
    <w:lvl w:ilvl="3" w:tplc="5FD6FF74">
      <w:numFmt w:val="decimal"/>
      <w:lvlText w:val=""/>
      <w:lvlJc w:val="left"/>
    </w:lvl>
    <w:lvl w:ilvl="4" w:tplc="B12C9666">
      <w:numFmt w:val="decimal"/>
      <w:lvlText w:val=""/>
      <w:lvlJc w:val="left"/>
    </w:lvl>
    <w:lvl w:ilvl="5" w:tplc="4EDE03BC">
      <w:numFmt w:val="decimal"/>
      <w:lvlText w:val=""/>
      <w:lvlJc w:val="left"/>
    </w:lvl>
    <w:lvl w:ilvl="6" w:tplc="BEE4B01E">
      <w:numFmt w:val="decimal"/>
      <w:lvlText w:val=""/>
      <w:lvlJc w:val="left"/>
    </w:lvl>
    <w:lvl w:ilvl="7" w:tplc="20C0B276">
      <w:numFmt w:val="decimal"/>
      <w:lvlText w:val=""/>
      <w:lvlJc w:val="left"/>
    </w:lvl>
    <w:lvl w:ilvl="8" w:tplc="E27651C2">
      <w:numFmt w:val="decimal"/>
      <w:lvlText w:val=""/>
      <w:lvlJc w:val="left"/>
    </w:lvl>
  </w:abstractNum>
  <w:abstractNum w:abstractNumId="39">
    <w:nsid w:val="00003A61"/>
    <w:multiLevelType w:val="hybridMultilevel"/>
    <w:tmpl w:val="78D87948"/>
    <w:lvl w:ilvl="0" w:tplc="2FE84692">
      <w:start w:val="1"/>
      <w:numFmt w:val="bullet"/>
      <w:lvlText w:val="-"/>
      <w:lvlJc w:val="left"/>
    </w:lvl>
    <w:lvl w:ilvl="1" w:tplc="CA86211A">
      <w:numFmt w:val="decimal"/>
      <w:lvlText w:val=""/>
      <w:lvlJc w:val="left"/>
    </w:lvl>
    <w:lvl w:ilvl="2" w:tplc="567059A8">
      <w:numFmt w:val="decimal"/>
      <w:lvlText w:val=""/>
      <w:lvlJc w:val="left"/>
    </w:lvl>
    <w:lvl w:ilvl="3" w:tplc="F1F007C2">
      <w:numFmt w:val="decimal"/>
      <w:lvlText w:val=""/>
      <w:lvlJc w:val="left"/>
    </w:lvl>
    <w:lvl w:ilvl="4" w:tplc="DBB09520">
      <w:numFmt w:val="decimal"/>
      <w:lvlText w:val=""/>
      <w:lvlJc w:val="left"/>
    </w:lvl>
    <w:lvl w:ilvl="5" w:tplc="7012F060">
      <w:numFmt w:val="decimal"/>
      <w:lvlText w:val=""/>
      <w:lvlJc w:val="left"/>
    </w:lvl>
    <w:lvl w:ilvl="6" w:tplc="2B98F016">
      <w:numFmt w:val="decimal"/>
      <w:lvlText w:val=""/>
      <w:lvlJc w:val="left"/>
    </w:lvl>
    <w:lvl w:ilvl="7" w:tplc="1136A8D8">
      <w:numFmt w:val="decimal"/>
      <w:lvlText w:val=""/>
      <w:lvlJc w:val="left"/>
    </w:lvl>
    <w:lvl w:ilvl="8" w:tplc="0C5C9A8E">
      <w:numFmt w:val="decimal"/>
      <w:lvlText w:val=""/>
      <w:lvlJc w:val="left"/>
    </w:lvl>
  </w:abstractNum>
  <w:abstractNum w:abstractNumId="40">
    <w:nsid w:val="00003C61"/>
    <w:multiLevelType w:val="hybridMultilevel"/>
    <w:tmpl w:val="619281F8"/>
    <w:lvl w:ilvl="0" w:tplc="A482C016">
      <w:start w:val="1"/>
      <w:numFmt w:val="bullet"/>
      <w:lvlText w:val="В"/>
      <w:lvlJc w:val="left"/>
    </w:lvl>
    <w:lvl w:ilvl="1" w:tplc="883AACD0">
      <w:numFmt w:val="decimal"/>
      <w:lvlText w:val=""/>
      <w:lvlJc w:val="left"/>
    </w:lvl>
    <w:lvl w:ilvl="2" w:tplc="5A0CDD7E">
      <w:numFmt w:val="decimal"/>
      <w:lvlText w:val=""/>
      <w:lvlJc w:val="left"/>
    </w:lvl>
    <w:lvl w:ilvl="3" w:tplc="C04216AA">
      <w:numFmt w:val="decimal"/>
      <w:lvlText w:val=""/>
      <w:lvlJc w:val="left"/>
    </w:lvl>
    <w:lvl w:ilvl="4" w:tplc="D03AFD1C">
      <w:numFmt w:val="decimal"/>
      <w:lvlText w:val=""/>
      <w:lvlJc w:val="left"/>
    </w:lvl>
    <w:lvl w:ilvl="5" w:tplc="C9D20E7A">
      <w:numFmt w:val="decimal"/>
      <w:lvlText w:val=""/>
      <w:lvlJc w:val="left"/>
    </w:lvl>
    <w:lvl w:ilvl="6" w:tplc="D42C35C4">
      <w:numFmt w:val="decimal"/>
      <w:lvlText w:val=""/>
      <w:lvlJc w:val="left"/>
    </w:lvl>
    <w:lvl w:ilvl="7" w:tplc="F2F8A99C">
      <w:numFmt w:val="decimal"/>
      <w:lvlText w:val=""/>
      <w:lvlJc w:val="left"/>
    </w:lvl>
    <w:lvl w:ilvl="8" w:tplc="2EC24280">
      <w:numFmt w:val="decimal"/>
      <w:lvlText w:val=""/>
      <w:lvlJc w:val="left"/>
    </w:lvl>
  </w:abstractNum>
  <w:abstractNum w:abstractNumId="41">
    <w:nsid w:val="00003CD5"/>
    <w:multiLevelType w:val="hybridMultilevel"/>
    <w:tmpl w:val="FD06546A"/>
    <w:lvl w:ilvl="0" w:tplc="E3889780">
      <w:start w:val="1"/>
      <w:numFmt w:val="bullet"/>
      <w:lvlText w:val="-"/>
      <w:lvlJc w:val="left"/>
    </w:lvl>
    <w:lvl w:ilvl="1" w:tplc="AE80E0DA">
      <w:numFmt w:val="decimal"/>
      <w:lvlText w:val=""/>
      <w:lvlJc w:val="left"/>
    </w:lvl>
    <w:lvl w:ilvl="2" w:tplc="B6963DCA">
      <w:numFmt w:val="decimal"/>
      <w:lvlText w:val=""/>
      <w:lvlJc w:val="left"/>
    </w:lvl>
    <w:lvl w:ilvl="3" w:tplc="CA628E32">
      <w:numFmt w:val="decimal"/>
      <w:lvlText w:val=""/>
      <w:lvlJc w:val="left"/>
    </w:lvl>
    <w:lvl w:ilvl="4" w:tplc="9E8E3514">
      <w:numFmt w:val="decimal"/>
      <w:lvlText w:val=""/>
      <w:lvlJc w:val="left"/>
    </w:lvl>
    <w:lvl w:ilvl="5" w:tplc="A7BA0098">
      <w:numFmt w:val="decimal"/>
      <w:lvlText w:val=""/>
      <w:lvlJc w:val="left"/>
    </w:lvl>
    <w:lvl w:ilvl="6" w:tplc="33E6715E">
      <w:numFmt w:val="decimal"/>
      <w:lvlText w:val=""/>
      <w:lvlJc w:val="left"/>
    </w:lvl>
    <w:lvl w:ilvl="7" w:tplc="84E26664">
      <w:numFmt w:val="decimal"/>
      <w:lvlText w:val=""/>
      <w:lvlJc w:val="left"/>
    </w:lvl>
    <w:lvl w:ilvl="8" w:tplc="8A9296C4">
      <w:numFmt w:val="decimal"/>
      <w:lvlText w:val=""/>
      <w:lvlJc w:val="left"/>
    </w:lvl>
  </w:abstractNum>
  <w:abstractNum w:abstractNumId="42">
    <w:nsid w:val="00003CD6"/>
    <w:multiLevelType w:val="hybridMultilevel"/>
    <w:tmpl w:val="5D7E2E38"/>
    <w:lvl w:ilvl="0" w:tplc="A424726A">
      <w:start w:val="16"/>
      <w:numFmt w:val="decimal"/>
      <w:lvlText w:val="%1."/>
      <w:lvlJc w:val="left"/>
    </w:lvl>
    <w:lvl w:ilvl="1" w:tplc="B3844608">
      <w:numFmt w:val="decimal"/>
      <w:lvlText w:val=""/>
      <w:lvlJc w:val="left"/>
    </w:lvl>
    <w:lvl w:ilvl="2" w:tplc="EDAC624C">
      <w:numFmt w:val="decimal"/>
      <w:lvlText w:val=""/>
      <w:lvlJc w:val="left"/>
    </w:lvl>
    <w:lvl w:ilvl="3" w:tplc="5260B94C">
      <w:numFmt w:val="decimal"/>
      <w:lvlText w:val=""/>
      <w:lvlJc w:val="left"/>
    </w:lvl>
    <w:lvl w:ilvl="4" w:tplc="394C7A46">
      <w:numFmt w:val="decimal"/>
      <w:lvlText w:val=""/>
      <w:lvlJc w:val="left"/>
    </w:lvl>
    <w:lvl w:ilvl="5" w:tplc="48F2CDD8">
      <w:numFmt w:val="decimal"/>
      <w:lvlText w:val=""/>
      <w:lvlJc w:val="left"/>
    </w:lvl>
    <w:lvl w:ilvl="6" w:tplc="94D66116">
      <w:numFmt w:val="decimal"/>
      <w:lvlText w:val=""/>
      <w:lvlJc w:val="left"/>
    </w:lvl>
    <w:lvl w:ilvl="7" w:tplc="23C4A3A0">
      <w:numFmt w:val="decimal"/>
      <w:lvlText w:val=""/>
      <w:lvlJc w:val="left"/>
    </w:lvl>
    <w:lvl w:ilvl="8" w:tplc="9EAEEBF8">
      <w:numFmt w:val="decimal"/>
      <w:lvlText w:val=""/>
      <w:lvlJc w:val="left"/>
    </w:lvl>
  </w:abstractNum>
  <w:abstractNum w:abstractNumId="43">
    <w:nsid w:val="00003EF6"/>
    <w:multiLevelType w:val="hybridMultilevel"/>
    <w:tmpl w:val="F5401872"/>
    <w:lvl w:ilvl="0" w:tplc="2FA8CEC0">
      <w:start w:val="1"/>
      <w:numFmt w:val="bullet"/>
      <w:lvlText w:val="-"/>
      <w:lvlJc w:val="left"/>
    </w:lvl>
    <w:lvl w:ilvl="1" w:tplc="57C6DDB6">
      <w:numFmt w:val="decimal"/>
      <w:lvlText w:val=""/>
      <w:lvlJc w:val="left"/>
    </w:lvl>
    <w:lvl w:ilvl="2" w:tplc="1F741600">
      <w:numFmt w:val="decimal"/>
      <w:lvlText w:val=""/>
      <w:lvlJc w:val="left"/>
    </w:lvl>
    <w:lvl w:ilvl="3" w:tplc="5DF2665C">
      <w:numFmt w:val="decimal"/>
      <w:lvlText w:val=""/>
      <w:lvlJc w:val="left"/>
    </w:lvl>
    <w:lvl w:ilvl="4" w:tplc="5B240750">
      <w:numFmt w:val="decimal"/>
      <w:lvlText w:val=""/>
      <w:lvlJc w:val="left"/>
    </w:lvl>
    <w:lvl w:ilvl="5" w:tplc="C8144110">
      <w:numFmt w:val="decimal"/>
      <w:lvlText w:val=""/>
      <w:lvlJc w:val="left"/>
    </w:lvl>
    <w:lvl w:ilvl="6" w:tplc="95823A2C">
      <w:numFmt w:val="decimal"/>
      <w:lvlText w:val=""/>
      <w:lvlJc w:val="left"/>
    </w:lvl>
    <w:lvl w:ilvl="7" w:tplc="125CB3E0">
      <w:numFmt w:val="decimal"/>
      <w:lvlText w:val=""/>
      <w:lvlJc w:val="left"/>
    </w:lvl>
    <w:lvl w:ilvl="8" w:tplc="41F26ED4">
      <w:numFmt w:val="decimal"/>
      <w:lvlText w:val=""/>
      <w:lvlJc w:val="left"/>
    </w:lvl>
  </w:abstractNum>
  <w:abstractNum w:abstractNumId="44">
    <w:nsid w:val="0000401D"/>
    <w:multiLevelType w:val="hybridMultilevel"/>
    <w:tmpl w:val="B4FE27E4"/>
    <w:lvl w:ilvl="0" w:tplc="996E9158">
      <w:start w:val="1"/>
      <w:numFmt w:val="bullet"/>
      <w:lvlText w:val="а"/>
      <w:lvlJc w:val="left"/>
    </w:lvl>
    <w:lvl w:ilvl="1" w:tplc="89BC9518">
      <w:numFmt w:val="decimal"/>
      <w:lvlText w:val=""/>
      <w:lvlJc w:val="left"/>
    </w:lvl>
    <w:lvl w:ilvl="2" w:tplc="3320A74C">
      <w:numFmt w:val="decimal"/>
      <w:lvlText w:val=""/>
      <w:lvlJc w:val="left"/>
    </w:lvl>
    <w:lvl w:ilvl="3" w:tplc="992214DC">
      <w:numFmt w:val="decimal"/>
      <w:lvlText w:val=""/>
      <w:lvlJc w:val="left"/>
    </w:lvl>
    <w:lvl w:ilvl="4" w:tplc="AD2AD42E">
      <w:numFmt w:val="decimal"/>
      <w:lvlText w:val=""/>
      <w:lvlJc w:val="left"/>
    </w:lvl>
    <w:lvl w:ilvl="5" w:tplc="7BDAF5EE">
      <w:numFmt w:val="decimal"/>
      <w:lvlText w:val=""/>
      <w:lvlJc w:val="left"/>
    </w:lvl>
    <w:lvl w:ilvl="6" w:tplc="4714420A">
      <w:numFmt w:val="decimal"/>
      <w:lvlText w:val=""/>
      <w:lvlJc w:val="left"/>
    </w:lvl>
    <w:lvl w:ilvl="7" w:tplc="0A1AD96A">
      <w:numFmt w:val="decimal"/>
      <w:lvlText w:val=""/>
      <w:lvlJc w:val="left"/>
    </w:lvl>
    <w:lvl w:ilvl="8" w:tplc="627460F8">
      <w:numFmt w:val="decimal"/>
      <w:lvlText w:val=""/>
      <w:lvlJc w:val="left"/>
    </w:lvl>
  </w:abstractNum>
  <w:abstractNum w:abstractNumId="45">
    <w:nsid w:val="00004080"/>
    <w:multiLevelType w:val="hybridMultilevel"/>
    <w:tmpl w:val="238AE37E"/>
    <w:lvl w:ilvl="0" w:tplc="1C38D5FA">
      <w:start w:val="1"/>
      <w:numFmt w:val="bullet"/>
      <w:lvlText w:val="-"/>
      <w:lvlJc w:val="left"/>
    </w:lvl>
    <w:lvl w:ilvl="1" w:tplc="8EEEE46A">
      <w:numFmt w:val="decimal"/>
      <w:lvlText w:val=""/>
      <w:lvlJc w:val="left"/>
    </w:lvl>
    <w:lvl w:ilvl="2" w:tplc="588419C0">
      <w:numFmt w:val="decimal"/>
      <w:lvlText w:val=""/>
      <w:lvlJc w:val="left"/>
    </w:lvl>
    <w:lvl w:ilvl="3" w:tplc="364C6D3E">
      <w:numFmt w:val="decimal"/>
      <w:lvlText w:val=""/>
      <w:lvlJc w:val="left"/>
    </w:lvl>
    <w:lvl w:ilvl="4" w:tplc="80465C7A">
      <w:numFmt w:val="decimal"/>
      <w:lvlText w:val=""/>
      <w:lvlJc w:val="left"/>
    </w:lvl>
    <w:lvl w:ilvl="5" w:tplc="479234AE">
      <w:numFmt w:val="decimal"/>
      <w:lvlText w:val=""/>
      <w:lvlJc w:val="left"/>
    </w:lvl>
    <w:lvl w:ilvl="6" w:tplc="6DAAAAA4">
      <w:numFmt w:val="decimal"/>
      <w:lvlText w:val=""/>
      <w:lvlJc w:val="left"/>
    </w:lvl>
    <w:lvl w:ilvl="7" w:tplc="ECB22E74">
      <w:numFmt w:val="decimal"/>
      <w:lvlText w:val=""/>
      <w:lvlJc w:val="left"/>
    </w:lvl>
    <w:lvl w:ilvl="8" w:tplc="7BF01BE8">
      <w:numFmt w:val="decimal"/>
      <w:lvlText w:val=""/>
      <w:lvlJc w:val="left"/>
    </w:lvl>
  </w:abstractNum>
  <w:abstractNum w:abstractNumId="46">
    <w:nsid w:val="0000409D"/>
    <w:multiLevelType w:val="hybridMultilevel"/>
    <w:tmpl w:val="9FDC3774"/>
    <w:lvl w:ilvl="0" w:tplc="EA322DDC">
      <w:start w:val="1"/>
      <w:numFmt w:val="bullet"/>
      <w:lvlText w:val="и"/>
      <w:lvlJc w:val="left"/>
    </w:lvl>
    <w:lvl w:ilvl="1" w:tplc="D168FE30">
      <w:start w:val="3"/>
      <w:numFmt w:val="decimal"/>
      <w:lvlText w:val="%2."/>
      <w:lvlJc w:val="left"/>
    </w:lvl>
    <w:lvl w:ilvl="2" w:tplc="3BA47132">
      <w:numFmt w:val="decimal"/>
      <w:lvlText w:val=""/>
      <w:lvlJc w:val="left"/>
    </w:lvl>
    <w:lvl w:ilvl="3" w:tplc="0B24B518">
      <w:numFmt w:val="decimal"/>
      <w:lvlText w:val=""/>
      <w:lvlJc w:val="left"/>
    </w:lvl>
    <w:lvl w:ilvl="4" w:tplc="D29C31D2">
      <w:numFmt w:val="decimal"/>
      <w:lvlText w:val=""/>
      <w:lvlJc w:val="left"/>
    </w:lvl>
    <w:lvl w:ilvl="5" w:tplc="BEF2E8F0">
      <w:numFmt w:val="decimal"/>
      <w:lvlText w:val=""/>
      <w:lvlJc w:val="left"/>
    </w:lvl>
    <w:lvl w:ilvl="6" w:tplc="BDDC3F9A">
      <w:numFmt w:val="decimal"/>
      <w:lvlText w:val=""/>
      <w:lvlJc w:val="left"/>
    </w:lvl>
    <w:lvl w:ilvl="7" w:tplc="5C42A308">
      <w:numFmt w:val="decimal"/>
      <w:lvlText w:val=""/>
      <w:lvlJc w:val="left"/>
    </w:lvl>
    <w:lvl w:ilvl="8" w:tplc="0B2AA016">
      <w:numFmt w:val="decimal"/>
      <w:lvlText w:val=""/>
      <w:lvlJc w:val="left"/>
    </w:lvl>
  </w:abstractNum>
  <w:abstractNum w:abstractNumId="47">
    <w:nsid w:val="0000422D"/>
    <w:multiLevelType w:val="hybridMultilevel"/>
    <w:tmpl w:val="5CBE6982"/>
    <w:lvl w:ilvl="0" w:tplc="0EDC51D8">
      <w:start w:val="1"/>
      <w:numFmt w:val="bullet"/>
      <w:lvlText w:val="-"/>
      <w:lvlJc w:val="left"/>
    </w:lvl>
    <w:lvl w:ilvl="1" w:tplc="1E54C070">
      <w:start w:val="1"/>
      <w:numFmt w:val="bullet"/>
      <w:lvlText w:val="-"/>
      <w:lvlJc w:val="left"/>
    </w:lvl>
    <w:lvl w:ilvl="2" w:tplc="0E6E0454">
      <w:numFmt w:val="decimal"/>
      <w:lvlText w:val=""/>
      <w:lvlJc w:val="left"/>
    </w:lvl>
    <w:lvl w:ilvl="3" w:tplc="5A62CDCE">
      <w:numFmt w:val="decimal"/>
      <w:lvlText w:val=""/>
      <w:lvlJc w:val="left"/>
    </w:lvl>
    <w:lvl w:ilvl="4" w:tplc="0F720CE6">
      <w:numFmt w:val="decimal"/>
      <w:lvlText w:val=""/>
      <w:lvlJc w:val="left"/>
    </w:lvl>
    <w:lvl w:ilvl="5" w:tplc="584E0936">
      <w:numFmt w:val="decimal"/>
      <w:lvlText w:val=""/>
      <w:lvlJc w:val="left"/>
    </w:lvl>
    <w:lvl w:ilvl="6" w:tplc="D08662CE">
      <w:numFmt w:val="decimal"/>
      <w:lvlText w:val=""/>
      <w:lvlJc w:val="left"/>
    </w:lvl>
    <w:lvl w:ilvl="7" w:tplc="E4F05EC6">
      <w:numFmt w:val="decimal"/>
      <w:lvlText w:val=""/>
      <w:lvlJc w:val="left"/>
    </w:lvl>
    <w:lvl w:ilvl="8" w:tplc="3C366A94">
      <w:numFmt w:val="decimal"/>
      <w:lvlText w:val=""/>
      <w:lvlJc w:val="left"/>
    </w:lvl>
  </w:abstractNum>
  <w:abstractNum w:abstractNumId="48">
    <w:nsid w:val="00004402"/>
    <w:multiLevelType w:val="hybridMultilevel"/>
    <w:tmpl w:val="8C04EB04"/>
    <w:lvl w:ilvl="0" w:tplc="8ED87270">
      <w:start w:val="1"/>
      <w:numFmt w:val="decimal"/>
      <w:lvlText w:val="%1)"/>
      <w:lvlJc w:val="left"/>
    </w:lvl>
    <w:lvl w:ilvl="1" w:tplc="8D86C568">
      <w:numFmt w:val="decimal"/>
      <w:lvlText w:val=""/>
      <w:lvlJc w:val="left"/>
    </w:lvl>
    <w:lvl w:ilvl="2" w:tplc="DA0A6920">
      <w:numFmt w:val="decimal"/>
      <w:lvlText w:val=""/>
      <w:lvlJc w:val="left"/>
    </w:lvl>
    <w:lvl w:ilvl="3" w:tplc="7D94047A">
      <w:numFmt w:val="decimal"/>
      <w:lvlText w:val=""/>
      <w:lvlJc w:val="left"/>
    </w:lvl>
    <w:lvl w:ilvl="4" w:tplc="3CFCE650">
      <w:numFmt w:val="decimal"/>
      <w:lvlText w:val=""/>
      <w:lvlJc w:val="left"/>
    </w:lvl>
    <w:lvl w:ilvl="5" w:tplc="1F6CFA7C">
      <w:numFmt w:val="decimal"/>
      <w:lvlText w:val=""/>
      <w:lvlJc w:val="left"/>
    </w:lvl>
    <w:lvl w:ilvl="6" w:tplc="FD9254C2">
      <w:numFmt w:val="decimal"/>
      <w:lvlText w:val=""/>
      <w:lvlJc w:val="left"/>
    </w:lvl>
    <w:lvl w:ilvl="7" w:tplc="FAA89A7E">
      <w:numFmt w:val="decimal"/>
      <w:lvlText w:val=""/>
      <w:lvlJc w:val="left"/>
    </w:lvl>
    <w:lvl w:ilvl="8" w:tplc="4FDC357A">
      <w:numFmt w:val="decimal"/>
      <w:lvlText w:val=""/>
      <w:lvlJc w:val="left"/>
    </w:lvl>
  </w:abstractNum>
  <w:abstractNum w:abstractNumId="49">
    <w:nsid w:val="00004657"/>
    <w:multiLevelType w:val="hybridMultilevel"/>
    <w:tmpl w:val="79729F88"/>
    <w:lvl w:ilvl="0" w:tplc="9672FFF0">
      <w:start w:val="1"/>
      <w:numFmt w:val="decimal"/>
      <w:lvlText w:val="%1)"/>
      <w:lvlJc w:val="left"/>
    </w:lvl>
    <w:lvl w:ilvl="1" w:tplc="2A9E75DA">
      <w:start w:val="1"/>
      <w:numFmt w:val="decimal"/>
      <w:lvlText w:val="%2"/>
      <w:lvlJc w:val="left"/>
    </w:lvl>
    <w:lvl w:ilvl="2" w:tplc="C0120036">
      <w:numFmt w:val="decimal"/>
      <w:lvlText w:val=""/>
      <w:lvlJc w:val="left"/>
    </w:lvl>
    <w:lvl w:ilvl="3" w:tplc="7F487510">
      <w:numFmt w:val="decimal"/>
      <w:lvlText w:val=""/>
      <w:lvlJc w:val="left"/>
    </w:lvl>
    <w:lvl w:ilvl="4" w:tplc="64825E6E">
      <w:numFmt w:val="decimal"/>
      <w:lvlText w:val=""/>
      <w:lvlJc w:val="left"/>
    </w:lvl>
    <w:lvl w:ilvl="5" w:tplc="35124032">
      <w:numFmt w:val="decimal"/>
      <w:lvlText w:val=""/>
      <w:lvlJc w:val="left"/>
    </w:lvl>
    <w:lvl w:ilvl="6" w:tplc="1B1A00DA">
      <w:numFmt w:val="decimal"/>
      <w:lvlText w:val=""/>
      <w:lvlJc w:val="left"/>
    </w:lvl>
    <w:lvl w:ilvl="7" w:tplc="F954BCC8">
      <w:numFmt w:val="decimal"/>
      <w:lvlText w:val=""/>
      <w:lvlJc w:val="left"/>
    </w:lvl>
    <w:lvl w:ilvl="8" w:tplc="F216EB42">
      <w:numFmt w:val="decimal"/>
      <w:lvlText w:val=""/>
      <w:lvlJc w:val="left"/>
    </w:lvl>
  </w:abstractNum>
  <w:abstractNum w:abstractNumId="50">
    <w:nsid w:val="0000489C"/>
    <w:multiLevelType w:val="hybridMultilevel"/>
    <w:tmpl w:val="44640D3E"/>
    <w:lvl w:ilvl="0" w:tplc="6FFEC144">
      <w:start w:val="1"/>
      <w:numFmt w:val="bullet"/>
      <w:lvlText w:val="-"/>
      <w:lvlJc w:val="left"/>
    </w:lvl>
    <w:lvl w:ilvl="1" w:tplc="F7F2B6E6">
      <w:numFmt w:val="decimal"/>
      <w:lvlText w:val=""/>
      <w:lvlJc w:val="left"/>
    </w:lvl>
    <w:lvl w:ilvl="2" w:tplc="089E13F2">
      <w:numFmt w:val="decimal"/>
      <w:lvlText w:val=""/>
      <w:lvlJc w:val="left"/>
    </w:lvl>
    <w:lvl w:ilvl="3" w:tplc="8A926AE2">
      <w:numFmt w:val="decimal"/>
      <w:lvlText w:val=""/>
      <w:lvlJc w:val="left"/>
    </w:lvl>
    <w:lvl w:ilvl="4" w:tplc="F0520052">
      <w:numFmt w:val="decimal"/>
      <w:lvlText w:val=""/>
      <w:lvlJc w:val="left"/>
    </w:lvl>
    <w:lvl w:ilvl="5" w:tplc="A238DB92">
      <w:numFmt w:val="decimal"/>
      <w:lvlText w:val=""/>
      <w:lvlJc w:val="left"/>
    </w:lvl>
    <w:lvl w:ilvl="6" w:tplc="2DE4E81E">
      <w:numFmt w:val="decimal"/>
      <w:lvlText w:val=""/>
      <w:lvlJc w:val="left"/>
    </w:lvl>
    <w:lvl w:ilvl="7" w:tplc="444ECE2C">
      <w:numFmt w:val="decimal"/>
      <w:lvlText w:val=""/>
      <w:lvlJc w:val="left"/>
    </w:lvl>
    <w:lvl w:ilvl="8" w:tplc="23CCB4D2">
      <w:numFmt w:val="decimal"/>
      <w:lvlText w:val=""/>
      <w:lvlJc w:val="left"/>
    </w:lvl>
  </w:abstractNum>
  <w:abstractNum w:abstractNumId="51">
    <w:nsid w:val="000048CC"/>
    <w:multiLevelType w:val="hybridMultilevel"/>
    <w:tmpl w:val="0EA6707E"/>
    <w:lvl w:ilvl="0" w:tplc="EADEDEAA">
      <w:start w:val="13"/>
      <w:numFmt w:val="decimal"/>
      <w:lvlText w:val="%1."/>
      <w:lvlJc w:val="left"/>
    </w:lvl>
    <w:lvl w:ilvl="1" w:tplc="E01A09C6">
      <w:numFmt w:val="decimal"/>
      <w:lvlText w:val=""/>
      <w:lvlJc w:val="left"/>
    </w:lvl>
    <w:lvl w:ilvl="2" w:tplc="5AEEDB82">
      <w:numFmt w:val="decimal"/>
      <w:lvlText w:val=""/>
      <w:lvlJc w:val="left"/>
    </w:lvl>
    <w:lvl w:ilvl="3" w:tplc="880EF12E">
      <w:numFmt w:val="decimal"/>
      <w:lvlText w:val=""/>
      <w:lvlJc w:val="left"/>
    </w:lvl>
    <w:lvl w:ilvl="4" w:tplc="16B47E6E">
      <w:numFmt w:val="decimal"/>
      <w:lvlText w:val=""/>
      <w:lvlJc w:val="left"/>
    </w:lvl>
    <w:lvl w:ilvl="5" w:tplc="A92C6886">
      <w:numFmt w:val="decimal"/>
      <w:lvlText w:val=""/>
      <w:lvlJc w:val="left"/>
    </w:lvl>
    <w:lvl w:ilvl="6" w:tplc="5A10708A">
      <w:numFmt w:val="decimal"/>
      <w:lvlText w:val=""/>
      <w:lvlJc w:val="left"/>
    </w:lvl>
    <w:lvl w:ilvl="7" w:tplc="CC0CA468">
      <w:numFmt w:val="decimal"/>
      <w:lvlText w:val=""/>
      <w:lvlJc w:val="left"/>
    </w:lvl>
    <w:lvl w:ilvl="8" w:tplc="96AA7608">
      <w:numFmt w:val="decimal"/>
      <w:lvlText w:val=""/>
      <w:lvlJc w:val="left"/>
    </w:lvl>
  </w:abstractNum>
  <w:abstractNum w:abstractNumId="52">
    <w:nsid w:val="0000494A"/>
    <w:multiLevelType w:val="hybridMultilevel"/>
    <w:tmpl w:val="5EBCEC5E"/>
    <w:lvl w:ilvl="0" w:tplc="62608CAC">
      <w:start w:val="1"/>
      <w:numFmt w:val="bullet"/>
      <w:lvlText w:val="в"/>
      <w:lvlJc w:val="left"/>
    </w:lvl>
    <w:lvl w:ilvl="1" w:tplc="3E50ECBA">
      <w:numFmt w:val="decimal"/>
      <w:lvlText w:val=""/>
      <w:lvlJc w:val="left"/>
    </w:lvl>
    <w:lvl w:ilvl="2" w:tplc="3C865B10">
      <w:numFmt w:val="decimal"/>
      <w:lvlText w:val=""/>
      <w:lvlJc w:val="left"/>
    </w:lvl>
    <w:lvl w:ilvl="3" w:tplc="D2548BC4">
      <w:numFmt w:val="decimal"/>
      <w:lvlText w:val=""/>
      <w:lvlJc w:val="left"/>
    </w:lvl>
    <w:lvl w:ilvl="4" w:tplc="5DA84BD0">
      <w:numFmt w:val="decimal"/>
      <w:lvlText w:val=""/>
      <w:lvlJc w:val="left"/>
    </w:lvl>
    <w:lvl w:ilvl="5" w:tplc="E618DAA0">
      <w:numFmt w:val="decimal"/>
      <w:lvlText w:val=""/>
      <w:lvlJc w:val="left"/>
    </w:lvl>
    <w:lvl w:ilvl="6" w:tplc="ADF8A8F0">
      <w:numFmt w:val="decimal"/>
      <w:lvlText w:val=""/>
      <w:lvlJc w:val="left"/>
    </w:lvl>
    <w:lvl w:ilvl="7" w:tplc="9AECB8E4">
      <w:numFmt w:val="decimal"/>
      <w:lvlText w:val=""/>
      <w:lvlJc w:val="left"/>
    </w:lvl>
    <w:lvl w:ilvl="8" w:tplc="7B62CD5A">
      <w:numFmt w:val="decimal"/>
      <w:lvlText w:val=""/>
      <w:lvlJc w:val="left"/>
    </w:lvl>
  </w:abstractNum>
  <w:abstractNum w:abstractNumId="53">
    <w:nsid w:val="00004A80"/>
    <w:multiLevelType w:val="hybridMultilevel"/>
    <w:tmpl w:val="6A64E732"/>
    <w:lvl w:ilvl="0" w:tplc="08AACF6A">
      <w:start w:val="9"/>
      <w:numFmt w:val="decimal"/>
      <w:lvlText w:val="%1."/>
      <w:lvlJc w:val="left"/>
    </w:lvl>
    <w:lvl w:ilvl="1" w:tplc="C54436F8">
      <w:numFmt w:val="decimal"/>
      <w:lvlText w:val=""/>
      <w:lvlJc w:val="left"/>
    </w:lvl>
    <w:lvl w:ilvl="2" w:tplc="53F201CE">
      <w:numFmt w:val="decimal"/>
      <w:lvlText w:val=""/>
      <w:lvlJc w:val="left"/>
    </w:lvl>
    <w:lvl w:ilvl="3" w:tplc="AE3A6242">
      <w:numFmt w:val="decimal"/>
      <w:lvlText w:val=""/>
      <w:lvlJc w:val="left"/>
    </w:lvl>
    <w:lvl w:ilvl="4" w:tplc="0E70335A">
      <w:numFmt w:val="decimal"/>
      <w:lvlText w:val=""/>
      <w:lvlJc w:val="left"/>
    </w:lvl>
    <w:lvl w:ilvl="5" w:tplc="51D84306">
      <w:numFmt w:val="decimal"/>
      <w:lvlText w:val=""/>
      <w:lvlJc w:val="left"/>
    </w:lvl>
    <w:lvl w:ilvl="6" w:tplc="9BB279DE">
      <w:numFmt w:val="decimal"/>
      <w:lvlText w:val=""/>
      <w:lvlJc w:val="left"/>
    </w:lvl>
    <w:lvl w:ilvl="7" w:tplc="C9463FCA">
      <w:numFmt w:val="decimal"/>
      <w:lvlText w:val=""/>
      <w:lvlJc w:val="left"/>
    </w:lvl>
    <w:lvl w:ilvl="8" w:tplc="A2BED952">
      <w:numFmt w:val="decimal"/>
      <w:lvlText w:val=""/>
      <w:lvlJc w:val="left"/>
    </w:lvl>
  </w:abstractNum>
  <w:abstractNum w:abstractNumId="54">
    <w:nsid w:val="00004CD4"/>
    <w:multiLevelType w:val="hybridMultilevel"/>
    <w:tmpl w:val="26C81178"/>
    <w:lvl w:ilvl="0" w:tplc="AF7EE8C0">
      <w:start w:val="42"/>
      <w:numFmt w:val="decimal"/>
      <w:lvlText w:val="%1."/>
      <w:lvlJc w:val="left"/>
    </w:lvl>
    <w:lvl w:ilvl="1" w:tplc="C85CFDC0">
      <w:numFmt w:val="decimal"/>
      <w:lvlText w:val=""/>
      <w:lvlJc w:val="left"/>
    </w:lvl>
    <w:lvl w:ilvl="2" w:tplc="5D0C1FBE">
      <w:numFmt w:val="decimal"/>
      <w:lvlText w:val=""/>
      <w:lvlJc w:val="left"/>
    </w:lvl>
    <w:lvl w:ilvl="3" w:tplc="37842084">
      <w:numFmt w:val="decimal"/>
      <w:lvlText w:val=""/>
      <w:lvlJc w:val="left"/>
    </w:lvl>
    <w:lvl w:ilvl="4" w:tplc="C8FE3300">
      <w:numFmt w:val="decimal"/>
      <w:lvlText w:val=""/>
      <w:lvlJc w:val="left"/>
    </w:lvl>
    <w:lvl w:ilvl="5" w:tplc="00229840">
      <w:numFmt w:val="decimal"/>
      <w:lvlText w:val=""/>
      <w:lvlJc w:val="left"/>
    </w:lvl>
    <w:lvl w:ilvl="6" w:tplc="7B54C50A">
      <w:numFmt w:val="decimal"/>
      <w:lvlText w:val=""/>
      <w:lvlJc w:val="left"/>
    </w:lvl>
    <w:lvl w:ilvl="7" w:tplc="9DBCDE98">
      <w:numFmt w:val="decimal"/>
      <w:lvlText w:val=""/>
      <w:lvlJc w:val="left"/>
    </w:lvl>
    <w:lvl w:ilvl="8" w:tplc="26B418D4">
      <w:numFmt w:val="decimal"/>
      <w:lvlText w:val=""/>
      <w:lvlJc w:val="left"/>
    </w:lvl>
  </w:abstractNum>
  <w:abstractNum w:abstractNumId="55">
    <w:nsid w:val="00005039"/>
    <w:multiLevelType w:val="hybridMultilevel"/>
    <w:tmpl w:val="A7726E52"/>
    <w:lvl w:ilvl="0" w:tplc="BF70AA4C">
      <w:start w:val="1"/>
      <w:numFmt w:val="bullet"/>
      <w:lvlText w:val="В"/>
      <w:lvlJc w:val="left"/>
    </w:lvl>
    <w:lvl w:ilvl="1" w:tplc="9250A0A8">
      <w:numFmt w:val="decimal"/>
      <w:lvlText w:val=""/>
      <w:lvlJc w:val="left"/>
    </w:lvl>
    <w:lvl w:ilvl="2" w:tplc="EE06F4B2">
      <w:numFmt w:val="decimal"/>
      <w:lvlText w:val=""/>
      <w:lvlJc w:val="left"/>
    </w:lvl>
    <w:lvl w:ilvl="3" w:tplc="D9B0F202">
      <w:numFmt w:val="decimal"/>
      <w:lvlText w:val=""/>
      <w:lvlJc w:val="left"/>
    </w:lvl>
    <w:lvl w:ilvl="4" w:tplc="D55CAAAA">
      <w:numFmt w:val="decimal"/>
      <w:lvlText w:val=""/>
      <w:lvlJc w:val="left"/>
    </w:lvl>
    <w:lvl w:ilvl="5" w:tplc="EEBE7A1E">
      <w:numFmt w:val="decimal"/>
      <w:lvlText w:val=""/>
      <w:lvlJc w:val="left"/>
    </w:lvl>
    <w:lvl w:ilvl="6" w:tplc="6A04A0C6">
      <w:numFmt w:val="decimal"/>
      <w:lvlText w:val=""/>
      <w:lvlJc w:val="left"/>
    </w:lvl>
    <w:lvl w:ilvl="7" w:tplc="40A42F08">
      <w:numFmt w:val="decimal"/>
      <w:lvlText w:val=""/>
      <w:lvlJc w:val="left"/>
    </w:lvl>
    <w:lvl w:ilvl="8" w:tplc="AD92478A">
      <w:numFmt w:val="decimal"/>
      <w:lvlText w:val=""/>
      <w:lvlJc w:val="left"/>
    </w:lvl>
  </w:abstractNum>
  <w:abstractNum w:abstractNumId="56">
    <w:nsid w:val="00005422"/>
    <w:multiLevelType w:val="hybridMultilevel"/>
    <w:tmpl w:val="0C708EA0"/>
    <w:lvl w:ilvl="0" w:tplc="FAE8451E">
      <w:start w:val="1"/>
      <w:numFmt w:val="decimal"/>
      <w:lvlText w:val="%1."/>
      <w:lvlJc w:val="left"/>
    </w:lvl>
    <w:lvl w:ilvl="1" w:tplc="00564ABE">
      <w:numFmt w:val="decimal"/>
      <w:lvlText w:val=""/>
      <w:lvlJc w:val="left"/>
    </w:lvl>
    <w:lvl w:ilvl="2" w:tplc="B7105D30">
      <w:numFmt w:val="decimal"/>
      <w:lvlText w:val=""/>
      <w:lvlJc w:val="left"/>
    </w:lvl>
    <w:lvl w:ilvl="3" w:tplc="4F9A46C8">
      <w:numFmt w:val="decimal"/>
      <w:lvlText w:val=""/>
      <w:lvlJc w:val="left"/>
    </w:lvl>
    <w:lvl w:ilvl="4" w:tplc="E18C4D98">
      <w:numFmt w:val="decimal"/>
      <w:lvlText w:val=""/>
      <w:lvlJc w:val="left"/>
    </w:lvl>
    <w:lvl w:ilvl="5" w:tplc="0F14F6C8">
      <w:numFmt w:val="decimal"/>
      <w:lvlText w:val=""/>
      <w:lvlJc w:val="left"/>
    </w:lvl>
    <w:lvl w:ilvl="6" w:tplc="E67CC4E2">
      <w:numFmt w:val="decimal"/>
      <w:lvlText w:val=""/>
      <w:lvlJc w:val="left"/>
    </w:lvl>
    <w:lvl w:ilvl="7" w:tplc="8BF8216C">
      <w:numFmt w:val="decimal"/>
      <w:lvlText w:val=""/>
      <w:lvlJc w:val="left"/>
    </w:lvl>
    <w:lvl w:ilvl="8" w:tplc="8F924074">
      <w:numFmt w:val="decimal"/>
      <w:lvlText w:val=""/>
      <w:lvlJc w:val="left"/>
    </w:lvl>
  </w:abstractNum>
  <w:abstractNum w:abstractNumId="57">
    <w:nsid w:val="0000542C"/>
    <w:multiLevelType w:val="hybridMultilevel"/>
    <w:tmpl w:val="E3967C04"/>
    <w:lvl w:ilvl="0" w:tplc="40C05734">
      <w:start w:val="1"/>
      <w:numFmt w:val="bullet"/>
      <w:lvlText w:val="в"/>
      <w:lvlJc w:val="left"/>
    </w:lvl>
    <w:lvl w:ilvl="1" w:tplc="F6861B36">
      <w:numFmt w:val="decimal"/>
      <w:lvlText w:val=""/>
      <w:lvlJc w:val="left"/>
    </w:lvl>
    <w:lvl w:ilvl="2" w:tplc="65FA9294">
      <w:numFmt w:val="decimal"/>
      <w:lvlText w:val=""/>
      <w:lvlJc w:val="left"/>
    </w:lvl>
    <w:lvl w:ilvl="3" w:tplc="CF4E800A">
      <w:numFmt w:val="decimal"/>
      <w:lvlText w:val=""/>
      <w:lvlJc w:val="left"/>
    </w:lvl>
    <w:lvl w:ilvl="4" w:tplc="7DEEB272">
      <w:numFmt w:val="decimal"/>
      <w:lvlText w:val=""/>
      <w:lvlJc w:val="left"/>
    </w:lvl>
    <w:lvl w:ilvl="5" w:tplc="5B9A7BE4">
      <w:numFmt w:val="decimal"/>
      <w:lvlText w:val=""/>
      <w:lvlJc w:val="left"/>
    </w:lvl>
    <w:lvl w:ilvl="6" w:tplc="5C803658">
      <w:numFmt w:val="decimal"/>
      <w:lvlText w:val=""/>
      <w:lvlJc w:val="left"/>
    </w:lvl>
    <w:lvl w:ilvl="7" w:tplc="1E76F1DE">
      <w:numFmt w:val="decimal"/>
      <w:lvlText w:val=""/>
      <w:lvlJc w:val="left"/>
    </w:lvl>
    <w:lvl w:ilvl="8" w:tplc="809EB324">
      <w:numFmt w:val="decimal"/>
      <w:lvlText w:val=""/>
      <w:lvlJc w:val="left"/>
    </w:lvl>
  </w:abstractNum>
  <w:abstractNum w:abstractNumId="58">
    <w:nsid w:val="000054DC"/>
    <w:multiLevelType w:val="hybridMultilevel"/>
    <w:tmpl w:val="28B29F28"/>
    <w:lvl w:ilvl="0" w:tplc="45E84144">
      <w:start w:val="1"/>
      <w:numFmt w:val="bullet"/>
      <w:lvlText w:val="-"/>
      <w:lvlJc w:val="left"/>
    </w:lvl>
    <w:lvl w:ilvl="1" w:tplc="5C4E7D30">
      <w:numFmt w:val="decimal"/>
      <w:lvlText w:val=""/>
      <w:lvlJc w:val="left"/>
    </w:lvl>
    <w:lvl w:ilvl="2" w:tplc="0FEC26B8">
      <w:numFmt w:val="decimal"/>
      <w:lvlText w:val=""/>
      <w:lvlJc w:val="left"/>
    </w:lvl>
    <w:lvl w:ilvl="3" w:tplc="DBA6EADC">
      <w:numFmt w:val="decimal"/>
      <w:lvlText w:val=""/>
      <w:lvlJc w:val="left"/>
    </w:lvl>
    <w:lvl w:ilvl="4" w:tplc="9B3CF440">
      <w:numFmt w:val="decimal"/>
      <w:lvlText w:val=""/>
      <w:lvlJc w:val="left"/>
    </w:lvl>
    <w:lvl w:ilvl="5" w:tplc="F606D370">
      <w:numFmt w:val="decimal"/>
      <w:lvlText w:val=""/>
      <w:lvlJc w:val="left"/>
    </w:lvl>
    <w:lvl w:ilvl="6" w:tplc="0FAEEFE6">
      <w:numFmt w:val="decimal"/>
      <w:lvlText w:val=""/>
      <w:lvlJc w:val="left"/>
    </w:lvl>
    <w:lvl w:ilvl="7" w:tplc="E54ADC1A">
      <w:numFmt w:val="decimal"/>
      <w:lvlText w:val=""/>
      <w:lvlJc w:val="left"/>
    </w:lvl>
    <w:lvl w:ilvl="8" w:tplc="89FAB428">
      <w:numFmt w:val="decimal"/>
      <w:lvlText w:val=""/>
      <w:lvlJc w:val="left"/>
    </w:lvl>
  </w:abstractNum>
  <w:abstractNum w:abstractNumId="59">
    <w:nsid w:val="00005753"/>
    <w:multiLevelType w:val="hybridMultilevel"/>
    <w:tmpl w:val="7B90D462"/>
    <w:lvl w:ilvl="0" w:tplc="305A5EF2">
      <w:start w:val="1"/>
      <w:numFmt w:val="bullet"/>
      <w:lvlText w:val="В"/>
      <w:lvlJc w:val="left"/>
    </w:lvl>
    <w:lvl w:ilvl="1" w:tplc="E996CA30">
      <w:numFmt w:val="decimal"/>
      <w:lvlText w:val=""/>
      <w:lvlJc w:val="left"/>
    </w:lvl>
    <w:lvl w:ilvl="2" w:tplc="0FE422AC">
      <w:numFmt w:val="decimal"/>
      <w:lvlText w:val=""/>
      <w:lvlJc w:val="left"/>
    </w:lvl>
    <w:lvl w:ilvl="3" w:tplc="7D386816">
      <w:numFmt w:val="decimal"/>
      <w:lvlText w:val=""/>
      <w:lvlJc w:val="left"/>
    </w:lvl>
    <w:lvl w:ilvl="4" w:tplc="ADFABD18">
      <w:numFmt w:val="decimal"/>
      <w:lvlText w:val=""/>
      <w:lvlJc w:val="left"/>
    </w:lvl>
    <w:lvl w:ilvl="5" w:tplc="D95C5FBC">
      <w:numFmt w:val="decimal"/>
      <w:lvlText w:val=""/>
      <w:lvlJc w:val="left"/>
    </w:lvl>
    <w:lvl w:ilvl="6" w:tplc="2CB8F4C4">
      <w:numFmt w:val="decimal"/>
      <w:lvlText w:val=""/>
      <w:lvlJc w:val="left"/>
    </w:lvl>
    <w:lvl w:ilvl="7" w:tplc="CD0A82E6">
      <w:numFmt w:val="decimal"/>
      <w:lvlText w:val=""/>
      <w:lvlJc w:val="left"/>
    </w:lvl>
    <w:lvl w:ilvl="8" w:tplc="2C926C84">
      <w:numFmt w:val="decimal"/>
      <w:lvlText w:val=""/>
      <w:lvlJc w:val="left"/>
    </w:lvl>
  </w:abstractNum>
  <w:abstractNum w:abstractNumId="60">
    <w:nsid w:val="00005772"/>
    <w:multiLevelType w:val="hybridMultilevel"/>
    <w:tmpl w:val="DF704DB4"/>
    <w:lvl w:ilvl="0" w:tplc="55504C72">
      <w:start w:val="1"/>
      <w:numFmt w:val="decimal"/>
      <w:lvlText w:val="%1"/>
      <w:lvlJc w:val="left"/>
    </w:lvl>
    <w:lvl w:ilvl="1" w:tplc="25C8B43A">
      <w:start w:val="6"/>
      <w:numFmt w:val="decimal"/>
      <w:lvlText w:val="%2."/>
      <w:lvlJc w:val="left"/>
    </w:lvl>
    <w:lvl w:ilvl="2" w:tplc="A8BCCC3C">
      <w:numFmt w:val="decimal"/>
      <w:lvlText w:val=""/>
      <w:lvlJc w:val="left"/>
    </w:lvl>
    <w:lvl w:ilvl="3" w:tplc="9454E1DC">
      <w:numFmt w:val="decimal"/>
      <w:lvlText w:val=""/>
      <w:lvlJc w:val="left"/>
    </w:lvl>
    <w:lvl w:ilvl="4" w:tplc="61568C1E">
      <w:numFmt w:val="decimal"/>
      <w:lvlText w:val=""/>
      <w:lvlJc w:val="left"/>
    </w:lvl>
    <w:lvl w:ilvl="5" w:tplc="FEBAB17E">
      <w:numFmt w:val="decimal"/>
      <w:lvlText w:val=""/>
      <w:lvlJc w:val="left"/>
    </w:lvl>
    <w:lvl w:ilvl="6" w:tplc="9ACE5AAA">
      <w:numFmt w:val="decimal"/>
      <w:lvlText w:val=""/>
      <w:lvlJc w:val="left"/>
    </w:lvl>
    <w:lvl w:ilvl="7" w:tplc="8320F870">
      <w:numFmt w:val="decimal"/>
      <w:lvlText w:val=""/>
      <w:lvlJc w:val="left"/>
    </w:lvl>
    <w:lvl w:ilvl="8" w:tplc="70ACFCEA">
      <w:numFmt w:val="decimal"/>
      <w:lvlText w:val=""/>
      <w:lvlJc w:val="left"/>
    </w:lvl>
  </w:abstractNum>
  <w:abstractNum w:abstractNumId="61">
    <w:nsid w:val="000058B0"/>
    <w:multiLevelType w:val="hybridMultilevel"/>
    <w:tmpl w:val="A57400B0"/>
    <w:lvl w:ilvl="0" w:tplc="D818C434">
      <w:start w:val="1"/>
      <w:numFmt w:val="decimal"/>
      <w:lvlText w:val="%1)"/>
      <w:lvlJc w:val="left"/>
    </w:lvl>
    <w:lvl w:ilvl="1" w:tplc="9E9E8670">
      <w:numFmt w:val="decimal"/>
      <w:lvlText w:val=""/>
      <w:lvlJc w:val="left"/>
    </w:lvl>
    <w:lvl w:ilvl="2" w:tplc="0F64DF70">
      <w:numFmt w:val="decimal"/>
      <w:lvlText w:val=""/>
      <w:lvlJc w:val="left"/>
    </w:lvl>
    <w:lvl w:ilvl="3" w:tplc="89A621B4">
      <w:numFmt w:val="decimal"/>
      <w:lvlText w:val=""/>
      <w:lvlJc w:val="left"/>
    </w:lvl>
    <w:lvl w:ilvl="4" w:tplc="77266A10">
      <w:numFmt w:val="decimal"/>
      <w:lvlText w:val=""/>
      <w:lvlJc w:val="left"/>
    </w:lvl>
    <w:lvl w:ilvl="5" w:tplc="4642B554">
      <w:numFmt w:val="decimal"/>
      <w:lvlText w:val=""/>
      <w:lvlJc w:val="left"/>
    </w:lvl>
    <w:lvl w:ilvl="6" w:tplc="FB52096C">
      <w:numFmt w:val="decimal"/>
      <w:lvlText w:val=""/>
      <w:lvlJc w:val="left"/>
    </w:lvl>
    <w:lvl w:ilvl="7" w:tplc="E5CA07EC">
      <w:numFmt w:val="decimal"/>
      <w:lvlText w:val=""/>
      <w:lvlJc w:val="left"/>
    </w:lvl>
    <w:lvl w:ilvl="8" w:tplc="6A220998">
      <w:numFmt w:val="decimal"/>
      <w:lvlText w:val=""/>
      <w:lvlJc w:val="left"/>
    </w:lvl>
  </w:abstractNum>
  <w:abstractNum w:abstractNumId="62">
    <w:nsid w:val="00005991"/>
    <w:multiLevelType w:val="hybridMultilevel"/>
    <w:tmpl w:val="819E0BAC"/>
    <w:lvl w:ilvl="0" w:tplc="47AAD11E">
      <w:start w:val="1"/>
      <w:numFmt w:val="bullet"/>
      <w:lvlText w:val="и"/>
      <w:lvlJc w:val="left"/>
    </w:lvl>
    <w:lvl w:ilvl="1" w:tplc="061EEE38">
      <w:start w:val="3"/>
      <w:numFmt w:val="decimal"/>
      <w:lvlText w:val="%2."/>
      <w:lvlJc w:val="left"/>
    </w:lvl>
    <w:lvl w:ilvl="2" w:tplc="9EC8EB90">
      <w:numFmt w:val="decimal"/>
      <w:lvlText w:val=""/>
      <w:lvlJc w:val="left"/>
    </w:lvl>
    <w:lvl w:ilvl="3" w:tplc="AD1823D8">
      <w:numFmt w:val="decimal"/>
      <w:lvlText w:val=""/>
      <w:lvlJc w:val="left"/>
    </w:lvl>
    <w:lvl w:ilvl="4" w:tplc="6262C694">
      <w:numFmt w:val="decimal"/>
      <w:lvlText w:val=""/>
      <w:lvlJc w:val="left"/>
    </w:lvl>
    <w:lvl w:ilvl="5" w:tplc="D72073D8">
      <w:numFmt w:val="decimal"/>
      <w:lvlText w:val=""/>
      <w:lvlJc w:val="left"/>
    </w:lvl>
    <w:lvl w:ilvl="6" w:tplc="9342E3C6">
      <w:numFmt w:val="decimal"/>
      <w:lvlText w:val=""/>
      <w:lvlJc w:val="left"/>
    </w:lvl>
    <w:lvl w:ilvl="7" w:tplc="CBF2918A">
      <w:numFmt w:val="decimal"/>
      <w:lvlText w:val=""/>
      <w:lvlJc w:val="left"/>
    </w:lvl>
    <w:lvl w:ilvl="8" w:tplc="C770B476">
      <w:numFmt w:val="decimal"/>
      <w:lvlText w:val=""/>
      <w:lvlJc w:val="left"/>
    </w:lvl>
  </w:abstractNum>
  <w:abstractNum w:abstractNumId="63">
    <w:nsid w:val="00005A9F"/>
    <w:multiLevelType w:val="hybridMultilevel"/>
    <w:tmpl w:val="4B7071CC"/>
    <w:lvl w:ilvl="0" w:tplc="03788B8A">
      <w:start w:val="1"/>
      <w:numFmt w:val="bullet"/>
      <w:lvlText w:val="и"/>
      <w:lvlJc w:val="left"/>
    </w:lvl>
    <w:lvl w:ilvl="1" w:tplc="CC021CA4">
      <w:numFmt w:val="decimal"/>
      <w:lvlText w:val=""/>
      <w:lvlJc w:val="left"/>
    </w:lvl>
    <w:lvl w:ilvl="2" w:tplc="030E7A02">
      <w:numFmt w:val="decimal"/>
      <w:lvlText w:val=""/>
      <w:lvlJc w:val="left"/>
    </w:lvl>
    <w:lvl w:ilvl="3" w:tplc="0F5C9E54">
      <w:numFmt w:val="decimal"/>
      <w:lvlText w:val=""/>
      <w:lvlJc w:val="left"/>
    </w:lvl>
    <w:lvl w:ilvl="4" w:tplc="6D528340">
      <w:numFmt w:val="decimal"/>
      <w:lvlText w:val=""/>
      <w:lvlJc w:val="left"/>
    </w:lvl>
    <w:lvl w:ilvl="5" w:tplc="D4D8DC3A">
      <w:numFmt w:val="decimal"/>
      <w:lvlText w:val=""/>
      <w:lvlJc w:val="left"/>
    </w:lvl>
    <w:lvl w:ilvl="6" w:tplc="4EA0D058">
      <w:numFmt w:val="decimal"/>
      <w:lvlText w:val=""/>
      <w:lvlJc w:val="left"/>
    </w:lvl>
    <w:lvl w:ilvl="7" w:tplc="74126D5C">
      <w:numFmt w:val="decimal"/>
      <w:lvlText w:val=""/>
      <w:lvlJc w:val="left"/>
    </w:lvl>
    <w:lvl w:ilvl="8" w:tplc="F550A3AA">
      <w:numFmt w:val="decimal"/>
      <w:lvlText w:val=""/>
      <w:lvlJc w:val="left"/>
    </w:lvl>
  </w:abstractNum>
  <w:abstractNum w:abstractNumId="64">
    <w:nsid w:val="00005C67"/>
    <w:multiLevelType w:val="hybridMultilevel"/>
    <w:tmpl w:val="85F0C0CE"/>
    <w:lvl w:ilvl="0" w:tplc="15D264CE">
      <w:start w:val="15"/>
      <w:numFmt w:val="decimal"/>
      <w:lvlText w:val="%1."/>
      <w:lvlJc w:val="left"/>
    </w:lvl>
    <w:lvl w:ilvl="1" w:tplc="981E1AE6">
      <w:numFmt w:val="decimal"/>
      <w:lvlText w:val=""/>
      <w:lvlJc w:val="left"/>
    </w:lvl>
    <w:lvl w:ilvl="2" w:tplc="66343972">
      <w:numFmt w:val="decimal"/>
      <w:lvlText w:val=""/>
      <w:lvlJc w:val="left"/>
    </w:lvl>
    <w:lvl w:ilvl="3" w:tplc="1728B970">
      <w:numFmt w:val="decimal"/>
      <w:lvlText w:val=""/>
      <w:lvlJc w:val="left"/>
    </w:lvl>
    <w:lvl w:ilvl="4" w:tplc="75FEF34C">
      <w:numFmt w:val="decimal"/>
      <w:lvlText w:val=""/>
      <w:lvlJc w:val="left"/>
    </w:lvl>
    <w:lvl w:ilvl="5" w:tplc="4D4CC29C">
      <w:numFmt w:val="decimal"/>
      <w:lvlText w:val=""/>
      <w:lvlJc w:val="left"/>
    </w:lvl>
    <w:lvl w:ilvl="6" w:tplc="87D46E3E">
      <w:numFmt w:val="decimal"/>
      <w:lvlText w:val=""/>
      <w:lvlJc w:val="left"/>
    </w:lvl>
    <w:lvl w:ilvl="7" w:tplc="BFB88464">
      <w:numFmt w:val="decimal"/>
      <w:lvlText w:val=""/>
      <w:lvlJc w:val="left"/>
    </w:lvl>
    <w:lvl w:ilvl="8" w:tplc="79BEDD54">
      <w:numFmt w:val="decimal"/>
      <w:lvlText w:val=""/>
      <w:lvlJc w:val="left"/>
    </w:lvl>
  </w:abstractNum>
  <w:abstractNum w:abstractNumId="65">
    <w:nsid w:val="00005DB2"/>
    <w:multiLevelType w:val="hybridMultilevel"/>
    <w:tmpl w:val="1CA09C50"/>
    <w:lvl w:ilvl="0" w:tplc="142E94F0">
      <w:start w:val="1"/>
      <w:numFmt w:val="bullet"/>
      <w:lvlText w:val="-"/>
      <w:lvlJc w:val="left"/>
    </w:lvl>
    <w:lvl w:ilvl="1" w:tplc="67824CE0">
      <w:start w:val="11"/>
      <w:numFmt w:val="decimal"/>
      <w:lvlText w:val="%2."/>
      <w:lvlJc w:val="left"/>
    </w:lvl>
    <w:lvl w:ilvl="2" w:tplc="C41AADD8">
      <w:numFmt w:val="decimal"/>
      <w:lvlText w:val=""/>
      <w:lvlJc w:val="left"/>
    </w:lvl>
    <w:lvl w:ilvl="3" w:tplc="EAB85D66">
      <w:numFmt w:val="decimal"/>
      <w:lvlText w:val=""/>
      <w:lvlJc w:val="left"/>
    </w:lvl>
    <w:lvl w:ilvl="4" w:tplc="762261D8">
      <w:numFmt w:val="decimal"/>
      <w:lvlText w:val=""/>
      <w:lvlJc w:val="left"/>
    </w:lvl>
    <w:lvl w:ilvl="5" w:tplc="F280C520">
      <w:numFmt w:val="decimal"/>
      <w:lvlText w:val=""/>
      <w:lvlJc w:val="left"/>
    </w:lvl>
    <w:lvl w:ilvl="6" w:tplc="E9201772">
      <w:numFmt w:val="decimal"/>
      <w:lvlText w:val=""/>
      <w:lvlJc w:val="left"/>
    </w:lvl>
    <w:lvl w:ilvl="7" w:tplc="BD249630">
      <w:numFmt w:val="decimal"/>
      <w:lvlText w:val=""/>
      <w:lvlJc w:val="left"/>
    </w:lvl>
    <w:lvl w:ilvl="8" w:tplc="21CE40AE">
      <w:numFmt w:val="decimal"/>
      <w:lvlText w:val=""/>
      <w:lvlJc w:val="left"/>
    </w:lvl>
  </w:abstractNum>
  <w:abstractNum w:abstractNumId="66">
    <w:nsid w:val="00005DD5"/>
    <w:multiLevelType w:val="hybridMultilevel"/>
    <w:tmpl w:val="2F7C2A6E"/>
    <w:lvl w:ilvl="0" w:tplc="425C44F4">
      <w:start w:val="2"/>
      <w:numFmt w:val="decimal"/>
      <w:lvlText w:val="%1)"/>
      <w:lvlJc w:val="left"/>
    </w:lvl>
    <w:lvl w:ilvl="1" w:tplc="96D02C1E">
      <w:numFmt w:val="decimal"/>
      <w:lvlText w:val=""/>
      <w:lvlJc w:val="left"/>
    </w:lvl>
    <w:lvl w:ilvl="2" w:tplc="D8A4AB9C">
      <w:numFmt w:val="decimal"/>
      <w:lvlText w:val=""/>
      <w:lvlJc w:val="left"/>
    </w:lvl>
    <w:lvl w:ilvl="3" w:tplc="2188B49E">
      <w:numFmt w:val="decimal"/>
      <w:lvlText w:val=""/>
      <w:lvlJc w:val="left"/>
    </w:lvl>
    <w:lvl w:ilvl="4" w:tplc="800CB268">
      <w:numFmt w:val="decimal"/>
      <w:lvlText w:val=""/>
      <w:lvlJc w:val="left"/>
    </w:lvl>
    <w:lvl w:ilvl="5" w:tplc="C4E89056">
      <w:numFmt w:val="decimal"/>
      <w:lvlText w:val=""/>
      <w:lvlJc w:val="left"/>
    </w:lvl>
    <w:lvl w:ilvl="6" w:tplc="B380BB68">
      <w:numFmt w:val="decimal"/>
      <w:lvlText w:val=""/>
      <w:lvlJc w:val="left"/>
    </w:lvl>
    <w:lvl w:ilvl="7" w:tplc="27D2FF5C">
      <w:numFmt w:val="decimal"/>
      <w:lvlText w:val=""/>
      <w:lvlJc w:val="left"/>
    </w:lvl>
    <w:lvl w:ilvl="8" w:tplc="3A6A7612">
      <w:numFmt w:val="decimal"/>
      <w:lvlText w:val=""/>
      <w:lvlJc w:val="left"/>
    </w:lvl>
  </w:abstractNum>
  <w:abstractNum w:abstractNumId="67">
    <w:nsid w:val="00005E9D"/>
    <w:multiLevelType w:val="hybridMultilevel"/>
    <w:tmpl w:val="D4AC84E2"/>
    <w:lvl w:ilvl="0" w:tplc="3CFAD2C0">
      <w:start w:val="27"/>
      <w:numFmt w:val="decimal"/>
      <w:lvlText w:val="%1."/>
      <w:lvlJc w:val="left"/>
    </w:lvl>
    <w:lvl w:ilvl="1" w:tplc="887ED5C2">
      <w:numFmt w:val="decimal"/>
      <w:lvlText w:val=""/>
      <w:lvlJc w:val="left"/>
    </w:lvl>
    <w:lvl w:ilvl="2" w:tplc="FB56A11C">
      <w:numFmt w:val="decimal"/>
      <w:lvlText w:val=""/>
      <w:lvlJc w:val="left"/>
    </w:lvl>
    <w:lvl w:ilvl="3" w:tplc="2E28FB1A">
      <w:numFmt w:val="decimal"/>
      <w:lvlText w:val=""/>
      <w:lvlJc w:val="left"/>
    </w:lvl>
    <w:lvl w:ilvl="4" w:tplc="DEC23BBA">
      <w:numFmt w:val="decimal"/>
      <w:lvlText w:val=""/>
      <w:lvlJc w:val="left"/>
    </w:lvl>
    <w:lvl w:ilvl="5" w:tplc="996C2F78">
      <w:numFmt w:val="decimal"/>
      <w:lvlText w:val=""/>
      <w:lvlJc w:val="left"/>
    </w:lvl>
    <w:lvl w:ilvl="6" w:tplc="6538AC42">
      <w:numFmt w:val="decimal"/>
      <w:lvlText w:val=""/>
      <w:lvlJc w:val="left"/>
    </w:lvl>
    <w:lvl w:ilvl="7" w:tplc="EBB8B04A">
      <w:numFmt w:val="decimal"/>
      <w:lvlText w:val=""/>
      <w:lvlJc w:val="left"/>
    </w:lvl>
    <w:lvl w:ilvl="8" w:tplc="84B6D440">
      <w:numFmt w:val="decimal"/>
      <w:lvlText w:val=""/>
      <w:lvlJc w:val="left"/>
    </w:lvl>
  </w:abstractNum>
  <w:abstractNum w:abstractNumId="68">
    <w:nsid w:val="00005F1E"/>
    <w:multiLevelType w:val="hybridMultilevel"/>
    <w:tmpl w:val="AFBAE818"/>
    <w:lvl w:ilvl="0" w:tplc="968C0DAC">
      <w:start w:val="1"/>
      <w:numFmt w:val="bullet"/>
      <w:lvlText w:val="В"/>
      <w:lvlJc w:val="left"/>
    </w:lvl>
    <w:lvl w:ilvl="1" w:tplc="D6F63AA0">
      <w:numFmt w:val="decimal"/>
      <w:lvlText w:val=""/>
      <w:lvlJc w:val="left"/>
    </w:lvl>
    <w:lvl w:ilvl="2" w:tplc="9C003DE6">
      <w:numFmt w:val="decimal"/>
      <w:lvlText w:val=""/>
      <w:lvlJc w:val="left"/>
    </w:lvl>
    <w:lvl w:ilvl="3" w:tplc="2DC67AF0">
      <w:numFmt w:val="decimal"/>
      <w:lvlText w:val=""/>
      <w:lvlJc w:val="left"/>
    </w:lvl>
    <w:lvl w:ilvl="4" w:tplc="E6F6EF40">
      <w:numFmt w:val="decimal"/>
      <w:lvlText w:val=""/>
      <w:lvlJc w:val="left"/>
    </w:lvl>
    <w:lvl w:ilvl="5" w:tplc="0C28A7F2">
      <w:numFmt w:val="decimal"/>
      <w:lvlText w:val=""/>
      <w:lvlJc w:val="left"/>
    </w:lvl>
    <w:lvl w:ilvl="6" w:tplc="77D0E030">
      <w:numFmt w:val="decimal"/>
      <w:lvlText w:val=""/>
      <w:lvlJc w:val="left"/>
    </w:lvl>
    <w:lvl w:ilvl="7" w:tplc="1D80F93A">
      <w:numFmt w:val="decimal"/>
      <w:lvlText w:val=""/>
      <w:lvlJc w:val="left"/>
    </w:lvl>
    <w:lvl w:ilvl="8" w:tplc="B08A423C">
      <w:numFmt w:val="decimal"/>
      <w:lvlText w:val=""/>
      <w:lvlJc w:val="left"/>
    </w:lvl>
  </w:abstractNum>
  <w:abstractNum w:abstractNumId="69">
    <w:nsid w:val="00005FA4"/>
    <w:multiLevelType w:val="hybridMultilevel"/>
    <w:tmpl w:val="0474348E"/>
    <w:lvl w:ilvl="0" w:tplc="ADEA941E">
      <w:start w:val="43"/>
      <w:numFmt w:val="decimal"/>
      <w:lvlText w:val="%1."/>
      <w:lvlJc w:val="left"/>
    </w:lvl>
    <w:lvl w:ilvl="1" w:tplc="C07A7DBE">
      <w:numFmt w:val="decimal"/>
      <w:lvlText w:val=""/>
      <w:lvlJc w:val="left"/>
    </w:lvl>
    <w:lvl w:ilvl="2" w:tplc="7C6827A8">
      <w:numFmt w:val="decimal"/>
      <w:lvlText w:val=""/>
      <w:lvlJc w:val="left"/>
    </w:lvl>
    <w:lvl w:ilvl="3" w:tplc="D66C945E">
      <w:numFmt w:val="decimal"/>
      <w:lvlText w:val=""/>
      <w:lvlJc w:val="left"/>
    </w:lvl>
    <w:lvl w:ilvl="4" w:tplc="6B30A5CE">
      <w:numFmt w:val="decimal"/>
      <w:lvlText w:val=""/>
      <w:lvlJc w:val="left"/>
    </w:lvl>
    <w:lvl w:ilvl="5" w:tplc="70222992">
      <w:numFmt w:val="decimal"/>
      <w:lvlText w:val=""/>
      <w:lvlJc w:val="left"/>
    </w:lvl>
    <w:lvl w:ilvl="6" w:tplc="1DC801A0">
      <w:numFmt w:val="decimal"/>
      <w:lvlText w:val=""/>
      <w:lvlJc w:val="left"/>
    </w:lvl>
    <w:lvl w:ilvl="7" w:tplc="CBC4CAD8">
      <w:numFmt w:val="decimal"/>
      <w:lvlText w:val=""/>
      <w:lvlJc w:val="left"/>
    </w:lvl>
    <w:lvl w:ilvl="8" w:tplc="4B3EEDB8">
      <w:numFmt w:val="decimal"/>
      <w:lvlText w:val=""/>
      <w:lvlJc w:val="left"/>
    </w:lvl>
  </w:abstractNum>
  <w:abstractNum w:abstractNumId="70">
    <w:nsid w:val="000060BF"/>
    <w:multiLevelType w:val="hybridMultilevel"/>
    <w:tmpl w:val="5E5078AC"/>
    <w:lvl w:ilvl="0" w:tplc="EF786E80">
      <w:start w:val="14"/>
      <w:numFmt w:val="decimal"/>
      <w:lvlText w:val="%1."/>
      <w:lvlJc w:val="left"/>
    </w:lvl>
    <w:lvl w:ilvl="1" w:tplc="AF4ECA38">
      <w:numFmt w:val="decimal"/>
      <w:lvlText w:val=""/>
      <w:lvlJc w:val="left"/>
    </w:lvl>
    <w:lvl w:ilvl="2" w:tplc="73B097A2">
      <w:numFmt w:val="decimal"/>
      <w:lvlText w:val=""/>
      <w:lvlJc w:val="left"/>
    </w:lvl>
    <w:lvl w:ilvl="3" w:tplc="B2560F46">
      <w:numFmt w:val="decimal"/>
      <w:lvlText w:val=""/>
      <w:lvlJc w:val="left"/>
    </w:lvl>
    <w:lvl w:ilvl="4" w:tplc="42869DBE">
      <w:numFmt w:val="decimal"/>
      <w:lvlText w:val=""/>
      <w:lvlJc w:val="left"/>
    </w:lvl>
    <w:lvl w:ilvl="5" w:tplc="E7B6DAF4">
      <w:numFmt w:val="decimal"/>
      <w:lvlText w:val=""/>
      <w:lvlJc w:val="left"/>
    </w:lvl>
    <w:lvl w:ilvl="6" w:tplc="434C23DA">
      <w:numFmt w:val="decimal"/>
      <w:lvlText w:val=""/>
      <w:lvlJc w:val="left"/>
    </w:lvl>
    <w:lvl w:ilvl="7" w:tplc="D4DA2936">
      <w:numFmt w:val="decimal"/>
      <w:lvlText w:val=""/>
      <w:lvlJc w:val="left"/>
    </w:lvl>
    <w:lvl w:ilvl="8" w:tplc="5AA49966">
      <w:numFmt w:val="decimal"/>
      <w:lvlText w:val=""/>
      <w:lvlJc w:val="left"/>
    </w:lvl>
  </w:abstractNum>
  <w:abstractNum w:abstractNumId="71">
    <w:nsid w:val="00006172"/>
    <w:multiLevelType w:val="hybridMultilevel"/>
    <w:tmpl w:val="FD2E7240"/>
    <w:lvl w:ilvl="0" w:tplc="70864060">
      <w:start w:val="1"/>
      <w:numFmt w:val="bullet"/>
      <w:lvlText w:val="в"/>
      <w:lvlJc w:val="left"/>
    </w:lvl>
    <w:lvl w:ilvl="1" w:tplc="22E613D4">
      <w:start w:val="3"/>
      <w:numFmt w:val="decimal"/>
      <w:lvlText w:val="%2)"/>
      <w:lvlJc w:val="left"/>
    </w:lvl>
    <w:lvl w:ilvl="2" w:tplc="064620BA">
      <w:numFmt w:val="decimal"/>
      <w:lvlText w:val=""/>
      <w:lvlJc w:val="left"/>
    </w:lvl>
    <w:lvl w:ilvl="3" w:tplc="DEB42156">
      <w:numFmt w:val="decimal"/>
      <w:lvlText w:val=""/>
      <w:lvlJc w:val="left"/>
    </w:lvl>
    <w:lvl w:ilvl="4" w:tplc="685C1880">
      <w:numFmt w:val="decimal"/>
      <w:lvlText w:val=""/>
      <w:lvlJc w:val="left"/>
    </w:lvl>
    <w:lvl w:ilvl="5" w:tplc="6C90661E">
      <w:numFmt w:val="decimal"/>
      <w:lvlText w:val=""/>
      <w:lvlJc w:val="left"/>
    </w:lvl>
    <w:lvl w:ilvl="6" w:tplc="2E3C2DA2">
      <w:numFmt w:val="decimal"/>
      <w:lvlText w:val=""/>
      <w:lvlJc w:val="left"/>
    </w:lvl>
    <w:lvl w:ilvl="7" w:tplc="EF10E552">
      <w:numFmt w:val="decimal"/>
      <w:lvlText w:val=""/>
      <w:lvlJc w:val="left"/>
    </w:lvl>
    <w:lvl w:ilvl="8" w:tplc="2BA81884">
      <w:numFmt w:val="decimal"/>
      <w:lvlText w:val=""/>
      <w:lvlJc w:val="left"/>
    </w:lvl>
  </w:abstractNum>
  <w:abstractNum w:abstractNumId="72">
    <w:nsid w:val="00006732"/>
    <w:multiLevelType w:val="hybridMultilevel"/>
    <w:tmpl w:val="ECC033C8"/>
    <w:lvl w:ilvl="0" w:tplc="ED1C002E">
      <w:start w:val="2"/>
      <w:numFmt w:val="decimal"/>
      <w:lvlText w:val="%1."/>
      <w:lvlJc w:val="left"/>
    </w:lvl>
    <w:lvl w:ilvl="1" w:tplc="3438BF86">
      <w:numFmt w:val="decimal"/>
      <w:lvlText w:val=""/>
      <w:lvlJc w:val="left"/>
    </w:lvl>
    <w:lvl w:ilvl="2" w:tplc="0AC469D0">
      <w:numFmt w:val="decimal"/>
      <w:lvlText w:val=""/>
      <w:lvlJc w:val="left"/>
    </w:lvl>
    <w:lvl w:ilvl="3" w:tplc="F1FCF130">
      <w:numFmt w:val="decimal"/>
      <w:lvlText w:val=""/>
      <w:lvlJc w:val="left"/>
    </w:lvl>
    <w:lvl w:ilvl="4" w:tplc="6EC86ECA">
      <w:numFmt w:val="decimal"/>
      <w:lvlText w:val=""/>
      <w:lvlJc w:val="left"/>
    </w:lvl>
    <w:lvl w:ilvl="5" w:tplc="D5221638">
      <w:numFmt w:val="decimal"/>
      <w:lvlText w:val=""/>
      <w:lvlJc w:val="left"/>
    </w:lvl>
    <w:lvl w:ilvl="6" w:tplc="B3BCDCF8">
      <w:numFmt w:val="decimal"/>
      <w:lvlText w:val=""/>
      <w:lvlJc w:val="left"/>
    </w:lvl>
    <w:lvl w:ilvl="7" w:tplc="97DC69D6">
      <w:numFmt w:val="decimal"/>
      <w:lvlText w:val=""/>
      <w:lvlJc w:val="left"/>
    </w:lvl>
    <w:lvl w:ilvl="8" w:tplc="A9E66F20">
      <w:numFmt w:val="decimal"/>
      <w:lvlText w:val=""/>
      <w:lvlJc w:val="left"/>
    </w:lvl>
  </w:abstractNum>
  <w:abstractNum w:abstractNumId="73">
    <w:nsid w:val="00006899"/>
    <w:multiLevelType w:val="hybridMultilevel"/>
    <w:tmpl w:val="2A2EB480"/>
    <w:lvl w:ilvl="0" w:tplc="284C35F0">
      <w:start w:val="1"/>
      <w:numFmt w:val="bullet"/>
      <w:lvlText w:val="в"/>
      <w:lvlJc w:val="left"/>
    </w:lvl>
    <w:lvl w:ilvl="1" w:tplc="B67C5D20">
      <w:start w:val="10"/>
      <w:numFmt w:val="decimal"/>
      <w:lvlText w:val="%2)"/>
      <w:lvlJc w:val="left"/>
    </w:lvl>
    <w:lvl w:ilvl="2" w:tplc="30D84130">
      <w:numFmt w:val="decimal"/>
      <w:lvlText w:val=""/>
      <w:lvlJc w:val="left"/>
    </w:lvl>
    <w:lvl w:ilvl="3" w:tplc="3F2E4478">
      <w:numFmt w:val="decimal"/>
      <w:lvlText w:val=""/>
      <w:lvlJc w:val="left"/>
    </w:lvl>
    <w:lvl w:ilvl="4" w:tplc="086A1806">
      <w:numFmt w:val="decimal"/>
      <w:lvlText w:val=""/>
      <w:lvlJc w:val="left"/>
    </w:lvl>
    <w:lvl w:ilvl="5" w:tplc="E87204C4">
      <w:numFmt w:val="decimal"/>
      <w:lvlText w:val=""/>
      <w:lvlJc w:val="left"/>
    </w:lvl>
    <w:lvl w:ilvl="6" w:tplc="314C91AC">
      <w:numFmt w:val="decimal"/>
      <w:lvlText w:val=""/>
      <w:lvlJc w:val="left"/>
    </w:lvl>
    <w:lvl w:ilvl="7" w:tplc="0B80A6DC">
      <w:numFmt w:val="decimal"/>
      <w:lvlText w:val=""/>
      <w:lvlJc w:val="left"/>
    </w:lvl>
    <w:lvl w:ilvl="8" w:tplc="F4E21BF6">
      <w:numFmt w:val="decimal"/>
      <w:lvlText w:val=""/>
      <w:lvlJc w:val="left"/>
    </w:lvl>
  </w:abstractNum>
  <w:abstractNum w:abstractNumId="74">
    <w:nsid w:val="0000692C"/>
    <w:multiLevelType w:val="hybridMultilevel"/>
    <w:tmpl w:val="96F0E102"/>
    <w:lvl w:ilvl="0" w:tplc="9920DC8C">
      <w:start w:val="8"/>
      <w:numFmt w:val="decimal"/>
      <w:lvlText w:val="%1."/>
      <w:lvlJc w:val="left"/>
    </w:lvl>
    <w:lvl w:ilvl="1" w:tplc="A6547E8A">
      <w:numFmt w:val="decimal"/>
      <w:lvlText w:val=""/>
      <w:lvlJc w:val="left"/>
    </w:lvl>
    <w:lvl w:ilvl="2" w:tplc="E8C0A1EE">
      <w:numFmt w:val="decimal"/>
      <w:lvlText w:val=""/>
      <w:lvlJc w:val="left"/>
    </w:lvl>
    <w:lvl w:ilvl="3" w:tplc="BA26E110">
      <w:numFmt w:val="decimal"/>
      <w:lvlText w:val=""/>
      <w:lvlJc w:val="left"/>
    </w:lvl>
    <w:lvl w:ilvl="4" w:tplc="BA7A4A08">
      <w:numFmt w:val="decimal"/>
      <w:lvlText w:val=""/>
      <w:lvlJc w:val="left"/>
    </w:lvl>
    <w:lvl w:ilvl="5" w:tplc="78166F30">
      <w:numFmt w:val="decimal"/>
      <w:lvlText w:val=""/>
      <w:lvlJc w:val="left"/>
    </w:lvl>
    <w:lvl w:ilvl="6" w:tplc="209EABD0">
      <w:numFmt w:val="decimal"/>
      <w:lvlText w:val=""/>
      <w:lvlJc w:val="left"/>
    </w:lvl>
    <w:lvl w:ilvl="7" w:tplc="DEB8FDB8">
      <w:numFmt w:val="decimal"/>
      <w:lvlText w:val=""/>
      <w:lvlJc w:val="left"/>
    </w:lvl>
    <w:lvl w:ilvl="8" w:tplc="1342097E">
      <w:numFmt w:val="decimal"/>
      <w:lvlText w:val=""/>
      <w:lvlJc w:val="left"/>
    </w:lvl>
  </w:abstractNum>
  <w:abstractNum w:abstractNumId="75">
    <w:nsid w:val="00006AD4"/>
    <w:multiLevelType w:val="hybridMultilevel"/>
    <w:tmpl w:val="2F540F1C"/>
    <w:lvl w:ilvl="0" w:tplc="07F0F450">
      <w:start w:val="41"/>
      <w:numFmt w:val="decimal"/>
      <w:lvlText w:val="%1."/>
      <w:lvlJc w:val="left"/>
    </w:lvl>
    <w:lvl w:ilvl="1" w:tplc="66CC1454">
      <w:numFmt w:val="decimal"/>
      <w:lvlText w:val=""/>
      <w:lvlJc w:val="left"/>
    </w:lvl>
    <w:lvl w:ilvl="2" w:tplc="43C0A53A">
      <w:numFmt w:val="decimal"/>
      <w:lvlText w:val=""/>
      <w:lvlJc w:val="left"/>
    </w:lvl>
    <w:lvl w:ilvl="3" w:tplc="115C3A78">
      <w:numFmt w:val="decimal"/>
      <w:lvlText w:val=""/>
      <w:lvlJc w:val="left"/>
    </w:lvl>
    <w:lvl w:ilvl="4" w:tplc="617E7E5E">
      <w:numFmt w:val="decimal"/>
      <w:lvlText w:val=""/>
      <w:lvlJc w:val="left"/>
    </w:lvl>
    <w:lvl w:ilvl="5" w:tplc="5418826C">
      <w:numFmt w:val="decimal"/>
      <w:lvlText w:val=""/>
      <w:lvlJc w:val="left"/>
    </w:lvl>
    <w:lvl w:ilvl="6" w:tplc="D738F7E4">
      <w:numFmt w:val="decimal"/>
      <w:lvlText w:val=""/>
      <w:lvlJc w:val="left"/>
    </w:lvl>
    <w:lvl w:ilvl="7" w:tplc="9E3CDA76">
      <w:numFmt w:val="decimal"/>
      <w:lvlText w:val=""/>
      <w:lvlJc w:val="left"/>
    </w:lvl>
    <w:lvl w:ilvl="8" w:tplc="8CB6ABBE">
      <w:numFmt w:val="decimal"/>
      <w:lvlText w:val=""/>
      <w:lvlJc w:val="left"/>
    </w:lvl>
  </w:abstractNum>
  <w:abstractNum w:abstractNumId="76">
    <w:nsid w:val="00006AD6"/>
    <w:multiLevelType w:val="hybridMultilevel"/>
    <w:tmpl w:val="FB2C83AE"/>
    <w:lvl w:ilvl="0" w:tplc="2722B890">
      <w:start w:val="19"/>
      <w:numFmt w:val="decimal"/>
      <w:lvlText w:val="%1."/>
      <w:lvlJc w:val="left"/>
    </w:lvl>
    <w:lvl w:ilvl="1" w:tplc="DF729D20">
      <w:numFmt w:val="decimal"/>
      <w:lvlText w:val=""/>
      <w:lvlJc w:val="left"/>
    </w:lvl>
    <w:lvl w:ilvl="2" w:tplc="4D648D26">
      <w:numFmt w:val="decimal"/>
      <w:lvlText w:val=""/>
      <w:lvlJc w:val="left"/>
    </w:lvl>
    <w:lvl w:ilvl="3" w:tplc="93B628B6">
      <w:numFmt w:val="decimal"/>
      <w:lvlText w:val=""/>
      <w:lvlJc w:val="left"/>
    </w:lvl>
    <w:lvl w:ilvl="4" w:tplc="1B1C7064">
      <w:numFmt w:val="decimal"/>
      <w:lvlText w:val=""/>
      <w:lvlJc w:val="left"/>
    </w:lvl>
    <w:lvl w:ilvl="5" w:tplc="1530494E">
      <w:numFmt w:val="decimal"/>
      <w:lvlText w:val=""/>
      <w:lvlJc w:val="left"/>
    </w:lvl>
    <w:lvl w:ilvl="6" w:tplc="9A90037E">
      <w:numFmt w:val="decimal"/>
      <w:lvlText w:val=""/>
      <w:lvlJc w:val="left"/>
    </w:lvl>
    <w:lvl w:ilvl="7" w:tplc="6D06ED9C">
      <w:numFmt w:val="decimal"/>
      <w:lvlText w:val=""/>
      <w:lvlJc w:val="left"/>
    </w:lvl>
    <w:lvl w:ilvl="8" w:tplc="3A16BD86">
      <w:numFmt w:val="decimal"/>
      <w:lvlText w:val=""/>
      <w:lvlJc w:val="left"/>
    </w:lvl>
  </w:abstractNum>
  <w:abstractNum w:abstractNumId="77">
    <w:nsid w:val="00006B72"/>
    <w:multiLevelType w:val="hybridMultilevel"/>
    <w:tmpl w:val="CE8A0D82"/>
    <w:lvl w:ilvl="0" w:tplc="71A2C86C">
      <w:start w:val="1"/>
      <w:numFmt w:val="bullet"/>
      <w:lvlText w:val="в"/>
      <w:lvlJc w:val="left"/>
    </w:lvl>
    <w:lvl w:ilvl="1" w:tplc="95A68330">
      <w:start w:val="5"/>
      <w:numFmt w:val="decimal"/>
      <w:lvlText w:val="%2)"/>
      <w:lvlJc w:val="left"/>
    </w:lvl>
    <w:lvl w:ilvl="2" w:tplc="41086306">
      <w:numFmt w:val="decimal"/>
      <w:lvlText w:val=""/>
      <w:lvlJc w:val="left"/>
    </w:lvl>
    <w:lvl w:ilvl="3" w:tplc="35BE4760">
      <w:numFmt w:val="decimal"/>
      <w:lvlText w:val=""/>
      <w:lvlJc w:val="left"/>
    </w:lvl>
    <w:lvl w:ilvl="4" w:tplc="A9C43D98">
      <w:numFmt w:val="decimal"/>
      <w:lvlText w:val=""/>
      <w:lvlJc w:val="left"/>
    </w:lvl>
    <w:lvl w:ilvl="5" w:tplc="7F266096">
      <w:numFmt w:val="decimal"/>
      <w:lvlText w:val=""/>
      <w:lvlJc w:val="left"/>
    </w:lvl>
    <w:lvl w:ilvl="6" w:tplc="EFFE9DCA">
      <w:numFmt w:val="decimal"/>
      <w:lvlText w:val=""/>
      <w:lvlJc w:val="left"/>
    </w:lvl>
    <w:lvl w:ilvl="7" w:tplc="EE5E28CA">
      <w:numFmt w:val="decimal"/>
      <w:lvlText w:val=""/>
      <w:lvlJc w:val="left"/>
    </w:lvl>
    <w:lvl w:ilvl="8" w:tplc="2188B132">
      <w:numFmt w:val="decimal"/>
      <w:lvlText w:val=""/>
      <w:lvlJc w:val="left"/>
    </w:lvl>
  </w:abstractNum>
  <w:abstractNum w:abstractNumId="78">
    <w:nsid w:val="00006BCB"/>
    <w:multiLevelType w:val="hybridMultilevel"/>
    <w:tmpl w:val="6D249B00"/>
    <w:lvl w:ilvl="0" w:tplc="CC28B582">
      <w:start w:val="1"/>
      <w:numFmt w:val="bullet"/>
      <w:lvlText w:val="и"/>
      <w:lvlJc w:val="left"/>
    </w:lvl>
    <w:lvl w:ilvl="1" w:tplc="F224FCEE">
      <w:numFmt w:val="decimal"/>
      <w:lvlText w:val=""/>
      <w:lvlJc w:val="left"/>
    </w:lvl>
    <w:lvl w:ilvl="2" w:tplc="EA08D350">
      <w:numFmt w:val="decimal"/>
      <w:lvlText w:val=""/>
      <w:lvlJc w:val="left"/>
    </w:lvl>
    <w:lvl w:ilvl="3" w:tplc="3C82AE38">
      <w:numFmt w:val="decimal"/>
      <w:lvlText w:val=""/>
      <w:lvlJc w:val="left"/>
    </w:lvl>
    <w:lvl w:ilvl="4" w:tplc="2B467270">
      <w:numFmt w:val="decimal"/>
      <w:lvlText w:val=""/>
      <w:lvlJc w:val="left"/>
    </w:lvl>
    <w:lvl w:ilvl="5" w:tplc="A04ACEC0">
      <w:numFmt w:val="decimal"/>
      <w:lvlText w:val=""/>
      <w:lvlJc w:val="left"/>
    </w:lvl>
    <w:lvl w:ilvl="6" w:tplc="1A2EB394">
      <w:numFmt w:val="decimal"/>
      <w:lvlText w:val=""/>
      <w:lvlJc w:val="left"/>
    </w:lvl>
    <w:lvl w:ilvl="7" w:tplc="C8ECAD9E">
      <w:numFmt w:val="decimal"/>
      <w:lvlText w:val=""/>
      <w:lvlJc w:val="left"/>
    </w:lvl>
    <w:lvl w:ilvl="8" w:tplc="1FE4F8C8">
      <w:numFmt w:val="decimal"/>
      <w:lvlText w:val=""/>
      <w:lvlJc w:val="left"/>
    </w:lvl>
  </w:abstractNum>
  <w:abstractNum w:abstractNumId="79">
    <w:nsid w:val="00006BE8"/>
    <w:multiLevelType w:val="hybridMultilevel"/>
    <w:tmpl w:val="7F4E4B86"/>
    <w:lvl w:ilvl="0" w:tplc="A566E6D8">
      <w:start w:val="1"/>
      <w:numFmt w:val="bullet"/>
      <w:lvlText w:val="В"/>
      <w:lvlJc w:val="left"/>
    </w:lvl>
    <w:lvl w:ilvl="1" w:tplc="697C4BF4">
      <w:numFmt w:val="decimal"/>
      <w:lvlText w:val=""/>
      <w:lvlJc w:val="left"/>
    </w:lvl>
    <w:lvl w:ilvl="2" w:tplc="442A84F6">
      <w:numFmt w:val="decimal"/>
      <w:lvlText w:val=""/>
      <w:lvlJc w:val="left"/>
    </w:lvl>
    <w:lvl w:ilvl="3" w:tplc="40963688">
      <w:numFmt w:val="decimal"/>
      <w:lvlText w:val=""/>
      <w:lvlJc w:val="left"/>
    </w:lvl>
    <w:lvl w:ilvl="4" w:tplc="685ABCB0">
      <w:numFmt w:val="decimal"/>
      <w:lvlText w:val=""/>
      <w:lvlJc w:val="left"/>
    </w:lvl>
    <w:lvl w:ilvl="5" w:tplc="536CED96">
      <w:numFmt w:val="decimal"/>
      <w:lvlText w:val=""/>
      <w:lvlJc w:val="left"/>
    </w:lvl>
    <w:lvl w:ilvl="6" w:tplc="10F288C4">
      <w:numFmt w:val="decimal"/>
      <w:lvlText w:val=""/>
      <w:lvlJc w:val="left"/>
    </w:lvl>
    <w:lvl w:ilvl="7" w:tplc="61EC0316">
      <w:numFmt w:val="decimal"/>
      <w:lvlText w:val=""/>
      <w:lvlJc w:val="left"/>
    </w:lvl>
    <w:lvl w:ilvl="8" w:tplc="C0808E0A">
      <w:numFmt w:val="decimal"/>
      <w:lvlText w:val=""/>
      <w:lvlJc w:val="left"/>
    </w:lvl>
  </w:abstractNum>
  <w:abstractNum w:abstractNumId="80">
    <w:nsid w:val="00006C69"/>
    <w:multiLevelType w:val="hybridMultilevel"/>
    <w:tmpl w:val="B85E78E2"/>
    <w:lvl w:ilvl="0" w:tplc="0E34432E">
      <w:start w:val="1"/>
      <w:numFmt w:val="bullet"/>
      <w:lvlText w:val="-"/>
      <w:lvlJc w:val="left"/>
    </w:lvl>
    <w:lvl w:ilvl="1" w:tplc="AA167D0C">
      <w:start w:val="25"/>
      <w:numFmt w:val="decimal"/>
      <w:lvlText w:val="%2."/>
      <w:lvlJc w:val="left"/>
    </w:lvl>
    <w:lvl w:ilvl="2" w:tplc="A4060D12">
      <w:numFmt w:val="decimal"/>
      <w:lvlText w:val=""/>
      <w:lvlJc w:val="left"/>
    </w:lvl>
    <w:lvl w:ilvl="3" w:tplc="E07EF890">
      <w:numFmt w:val="decimal"/>
      <w:lvlText w:val=""/>
      <w:lvlJc w:val="left"/>
    </w:lvl>
    <w:lvl w:ilvl="4" w:tplc="48E01C98">
      <w:numFmt w:val="decimal"/>
      <w:lvlText w:val=""/>
      <w:lvlJc w:val="left"/>
    </w:lvl>
    <w:lvl w:ilvl="5" w:tplc="3654C676">
      <w:numFmt w:val="decimal"/>
      <w:lvlText w:val=""/>
      <w:lvlJc w:val="left"/>
    </w:lvl>
    <w:lvl w:ilvl="6" w:tplc="1736D120">
      <w:numFmt w:val="decimal"/>
      <w:lvlText w:val=""/>
      <w:lvlJc w:val="left"/>
    </w:lvl>
    <w:lvl w:ilvl="7" w:tplc="3C3081FA">
      <w:numFmt w:val="decimal"/>
      <w:lvlText w:val=""/>
      <w:lvlJc w:val="left"/>
    </w:lvl>
    <w:lvl w:ilvl="8" w:tplc="E842C1CA">
      <w:numFmt w:val="decimal"/>
      <w:lvlText w:val=""/>
      <w:lvlJc w:val="left"/>
    </w:lvl>
  </w:abstractNum>
  <w:abstractNum w:abstractNumId="81">
    <w:nsid w:val="00006D22"/>
    <w:multiLevelType w:val="hybridMultilevel"/>
    <w:tmpl w:val="A1C47222"/>
    <w:lvl w:ilvl="0" w:tplc="1B98E52C">
      <w:start w:val="1"/>
      <w:numFmt w:val="decimal"/>
      <w:lvlText w:val="%1."/>
      <w:lvlJc w:val="left"/>
    </w:lvl>
    <w:lvl w:ilvl="1" w:tplc="890870A4">
      <w:numFmt w:val="decimal"/>
      <w:lvlText w:val=""/>
      <w:lvlJc w:val="left"/>
    </w:lvl>
    <w:lvl w:ilvl="2" w:tplc="A6E89B56">
      <w:numFmt w:val="decimal"/>
      <w:lvlText w:val=""/>
      <w:lvlJc w:val="left"/>
    </w:lvl>
    <w:lvl w:ilvl="3" w:tplc="BB9022B4">
      <w:numFmt w:val="decimal"/>
      <w:lvlText w:val=""/>
      <w:lvlJc w:val="left"/>
    </w:lvl>
    <w:lvl w:ilvl="4" w:tplc="C82E0CC0">
      <w:numFmt w:val="decimal"/>
      <w:lvlText w:val=""/>
      <w:lvlJc w:val="left"/>
    </w:lvl>
    <w:lvl w:ilvl="5" w:tplc="66486BBC">
      <w:numFmt w:val="decimal"/>
      <w:lvlText w:val=""/>
      <w:lvlJc w:val="left"/>
    </w:lvl>
    <w:lvl w:ilvl="6" w:tplc="8BF0F17C">
      <w:numFmt w:val="decimal"/>
      <w:lvlText w:val=""/>
      <w:lvlJc w:val="left"/>
    </w:lvl>
    <w:lvl w:ilvl="7" w:tplc="C8249F76">
      <w:numFmt w:val="decimal"/>
      <w:lvlText w:val=""/>
      <w:lvlJc w:val="left"/>
    </w:lvl>
    <w:lvl w:ilvl="8" w:tplc="09520F02">
      <w:numFmt w:val="decimal"/>
      <w:lvlText w:val=""/>
      <w:lvlJc w:val="left"/>
    </w:lvl>
  </w:abstractNum>
  <w:abstractNum w:abstractNumId="82">
    <w:nsid w:val="00007049"/>
    <w:multiLevelType w:val="hybridMultilevel"/>
    <w:tmpl w:val="3BEAECC4"/>
    <w:lvl w:ilvl="0" w:tplc="E24ADCF8">
      <w:start w:val="7"/>
      <w:numFmt w:val="decimal"/>
      <w:lvlText w:val="%1."/>
      <w:lvlJc w:val="left"/>
    </w:lvl>
    <w:lvl w:ilvl="1" w:tplc="D73E0F00">
      <w:numFmt w:val="decimal"/>
      <w:lvlText w:val=""/>
      <w:lvlJc w:val="left"/>
    </w:lvl>
    <w:lvl w:ilvl="2" w:tplc="BC827E08">
      <w:numFmt w:val="decimal"/>
      <w:lvlText w:val=""/>
      <w:lvlJc w:val="left"/>
    </w:lvl>
    <w:lvl w:ilvl="3" w:tplc="6FD8461E">
      <w:numFmt w:val="decimal"/>
      <w:lvlText w:val=""/>
      <w:lvlJc w:val="left"/>
    </w:lvl>
    <w:lvl w:ilvl="4" w:tplc="58C2A304">
      <w:numFmt w:val="decimal"/>
      <w:lvlText w:val=""/>
      <w:lvlJc w:val="left"/>
    </w:lvl>
    <w:lvl w:ilvl="5" w:tplc="45D2D460">
      <w:numFmt w:val="decimal"/>
      <w:lvlText w:val=""/>
      <w:lvlJc w:val="left"/>
    </w:lvl>
    <w:lvl w:ilvl="6" w:tplc="25941942">
      <w:numFmt w:val="decimal"/>
      <w:lvlText w:val=""/>
      <w:lvlJc w:val="left"/>
    </w:lvl>
    <w:lvl w:ilvl="7" w:tplc="58FC12CC">
      <w:numFmt w:val="decimal"/>
      <w:lvlText w:val=""/>
      <w:lvlJc w:val="left"/>
    </w:lvl>
    <w:lvl w:ilvl="8" w:tplc="9594FDA0">
      <w:numFmt w:val="decimal"/>
      <w:lvlText w:val=""/>
      <w:lvlJc w:val="left"/>
    </w:lvl>
  </w:abstractNum>
  <w:abstractNum w:abstractNumId="83">
    <w:nsid w:val="000071F0"/>
    <w:multiLevelType w:val="hybridMultilevel"/>
    <w:tmpl w:val="62C6AE6E"/>
    <w:lvl w:ilvl="0" w:tplc="292E2656">
      <w:start w:val="1"/>
      <w:numFmt w:val="bullet"/>
      <w:lvlText w:val="о"/>
      <w:lvlJc w:val="left"/>
    </w:lvl>
    <w:lvl w:ilvl="1" w:tplc="303E1DE4">
      <w:numFmt w:val="decimal"/>
      <w:lvlText w:val=""/>
      <w:lvlJc w:val="left"/>
    </w:lvl>
    <w:lvl w:ilvl="2" w:tplc="0D026E38">
      <w:numFmt w:val="decimal"/>
      <w:lvlText w:val=""/>
      <w:lvlJc w:val="left"/>
    </w:lvl>
    <w:lvl w:ilvl="3" w:tplc="C12E78C4">
      <w:numFmt w:val="decimal"/>
      <w:lvlText w:val=""/>
      <w:lvlJc w:val="left"/>
    </w:lvl>
    <w:lvl w:ilvl="4" w:tplc="7B6415B0">
      <w:numFmt w:val="decimal"/>
      <w:lvlText w:val=""/>
      <w:lvlJc w:val="left"/>
    </w:lvl>
    <w:lvl w:ilvl="5" w:tplc="5C8E3D04">
      <w:numFmt w:val="decimal"/>
      <w:lvlText w:val=""/>
      <w:lvlJc w:val="left"/>
    </w:lvl>
    <w:lvl w:ilvl="6" w:tplc="292E170E">
      <w:numFmt w:val="decimal"/>
      <w:lvlText w:val=""/>
      <w:lvlJc w:val="left"/>
    </w:lvl>
    <w:lvl w:ilvl="7" w:tplc="C694A92C">
      <w:numFmt w:val="decimal"/>
      <w:lvlText w:val=""/>
      <w:lvlJc w:val="left"/>
    </w:lvl>
    <w:lvl w:ilvl="8" w:tplc="80547CC2">
      <w:numFmt w:val="decimal"/>
      <w:lvlText w:val=""/>
      <w:lvlJc w:val="left"/>
    </w:lvl>
  </w:abstractNum>
  <w:abstractNum w:abstractNumId="84">
    <w:nsid w:val="000073DA"/>
    <w:multiLevelType w:val="hybridMultilevel"/>
    <w:tmpl w:val="495223C8"/>
    <w:lvl w:ilvl="0" w:tplc="24900D8E">
      <w:start w:val="1"/>
      <w:numFmt w:val="bullet"/>
      <w:lvlText w:val="-"/>
      <w:lvlJc w:val="left"/>
    </w:lvl>
    <w:lvl w:ilvl="1" w:tplc="7BCE1C56">
      <w:numFmt w:val="decimal"/>
      <w:lvlText w:val=""/>
      <w:lvlJc w:val="left"/>
    </w:lvl>
    <w:lvl w:ilvl="2" w:tplc="4E720306">
      <w:numFmt w:val="decimal"/>
      <w:lvlText w:val=""/>
      <w:lvlJc w:val="left"/>
    </w:lvl>
    <w:lvl w:ilvl="3" w:tplc="6D90CF22">
      <w:numFmt w:val="decimal"/>
      <w:lvlText w:val=""/>
      <w:lvlJc w:val="left"/>
    </w:lvl>
    <w:lvl w:ilvl="4" w:tplc="D8DE72B0">
      <w:numFmt w:val="decimal"/>
      <w:lvlText w:val=""/>
      <w:lvlJc w:val="left"/>
    </w:lvl>
    <w:lvl w:ilvl="5" w:tplc="525E61F8">
      <w:numFmt w:val="decimal"/>
      <w:lvlText w:val=""/>
      <w:lvlJc w:val="left"/>
    </w:lvl>
    <w:lvl w:ilvl="6" w:tplc="065C55D6">
      <w:numFmt w:val="decimal"/>
      <w:lvlText w:val=""/>
      <w:lvlJc w:val="left"/>
    </w:lvl>
    <w:lvl w:ilvl="7" w:tplc="68C0E3A2">
      <w:numFmt w:val="decimal"/>
      <w:lvlText w:val=""/>
      <w:lvlJc w:val="left"/>
    </w:lvl>
    <w:lvl w:ilvl="8" w:tplc="819233AC">
      <w:numFmt w:val="decimal"/>
      <w:lvlText w:val=""/>
      <w:lvlJc w:val="left"/>
    </w:lvl>
  </w:abstractNum>
  <w:abstractNum w:abstractNumId="85">
    <w:nsid w:val="000075EF"/>
    <w:multiLevelType w:val="hybridMultilevel"/>
    <w:tmpl w:val="DCB0E228"/>
    <w:lvl w:ilvl="0" w:tplc="9972113C">
      <w:start w:val="22"/>
      <w:numFmt w:val="decimal"/>
      <w:lvlText w:val="%1."/>
      <w:lvlJc w:val="left"/>
    </w:lvl>
    <w:lvl w:ilvl="1" w:tplc="A4DE4A5C">
      <w:numFmt w:val="decimal"/>
      <w:lvlText w:val=""/>
      <w:lvlJc w:val="left"/>
    </w:lvl>
    <w:lvl w:ilvl="2" w:tplc="1A1C137A">
      <w:numFmt w:val="decimal"/>
      <w:lvlText w:val=""/>
      <w:lvlJc w:val="left"/>
    </w:lvl>
    <w:lvl w:ilvl="3" w:tplc="7DBC0AEE">
      <w:numFmt w:val="decimal"/>
      <w:lvlText w:val=""/>
      <w:lvlJc w:val="left"/>
    </w:lvl>
    <w:lvl w:ilvl="4" w:tplc="D0224404">
      <w:numFmt w:val="decimal"/>
      <w:lvlText w:val=""/>
      <w:lvlJc w:val="left"/>
    </w:lvl>
    <w:lvl w:ilvl="5" w:tplc="C096D460">
      <w:numFmt w:val="decimal"/>
      <w:lvlText w:val=""/>
      <w:lvlJc w:val="left"/>
    </w:lvl>
    <w:lvl w:ilvl="6" w:tplc="116A5F06">
      <w:numFmt w:val="decimal"/>
      <w:lvlText w:val=""/>
      <w:lvlJc w:val="left"/>
    </w:lvl>
    <w:lvl w:ilvl="7" w:tplc="F9F25B38">
      <w:numFmt w:val="decimal"/>
      <w:lvlText w:val=""/>
      <w:lvlJc w:val="left"/>
    </w:lvl>
    <w:lvl w:ilvl="8" w:tplc="FFFAE040">
      <w:numFmt w:val="decimal"/>
      <w:lvlText w:val=""/>
      <w:lvlJc w:val="left"/>
    </w:lvl>
  </w:abstractNum>
  <w:abstractNum w:abstractNumId="86">
    <w:nsid w:val="00007874"/>
    <w:multiLevelType w:val="hybridMultilevel"/>
    <w:tmpl w:val="203CEC7C"/>
    <w:lvl w:ilvl="0" w:tplc="18CA3D68">
      <w:start w:val="1"/>
      <w:numFmt w:val="bullet"/>
      <w:lvlText w:val="в"/>
      <w:lvlJc w:val="left"/>
    </w:lvl>
    <w:lvl w:ilvl="1" w:tplc="1C0C6586">
      <w:start w:val="1"/>
      <w:numFmt w:val="decimal"/>
      <w:lvlText w:val="%2)"/>
      <w:lvlJc w:val="left"/>
    </w:lvl>
    <w:lvl w:ilvl="2" w:tplc="28A22E4A">
      <w:numFmt w:val="decimal"/>
      <w:lvlText w:val=""/>
      <w:lvlJc w:val="left"/>
    </w:lvl>
    <w:lvl w:ilvl="3" w:tplc="58D0A1D6">
      <w:numFmt w:val="decimal"/>
      <w:lvlText w:val=""/>
      <w:lvlJc w:val="left"/>
    </w:lvl>
    <w:lvl w:ilvl="4" w:tplc="2ADA6276">
      <w:numFmt w:val="decimal"/>
      <w:lvlText w:val=""/>
      <w:lvlJc w:val="left"/>
    </w:lvl>
    <w:lvl w:ilvl="5" w:tplc="B8320B1A">
      <w:numFmt w:val="decimal"/>
      <w:lvlText w:val=""/>
      <w:lvlJc w:val="left"/>
    </w:lvl>
    <w:lvl w:ilvl="6" w:tplc="3E84D246">
      <w:numFmt w:val="decimal"/>
      <w:lvlText w:val=""/>
      <w:lvlJc w:val="left"/>
    </w:lvl>
    <w:lvl w:ilvl="7" w:tplc="83749D54">
      <w:numFmt w:val="decimal"/>
      <w:lvlText w:val=""/>
      <w:lvlJc w:val="left"/>
    </w:lvl>
    <w:lvl w:ilvl="8" w:tplc="357C4254">
      <w:numFmt w:val="decimal"/>
      <w:lvlText w:val=""/>
      <w:lvlJc w:val="left"/>
    </w:lvl>
  </w:abstractNum>
  <w:abstractNum w:abstractNumId="87">
    <w:nsid w:val="00007983"/>
    <w:multiLevelType w:val="hybridMultilevel"/>
    <w:tmpl w:val="1A023E84"/>
    <w:lvl w:ilvl="0" w:tplc="C74EAF06">
      <w:start w:val="1"/>
      <w:numFmt w:val="bullet"/>
      <w:lvlText w:val="к"/>
      <w:lvlJc w:val="left"/>
    </w:lvl>
    <w:lvl w:ilvl="1" w:tplc="2F66A3E0">
      <w:start w:val="1"/>
      <w:numFmt w:val="bullet"/>
      <w:lvlText w:val="В"/>
      <w:lvlJc w:val="left"/>
    </w:lvl>
    <w:lvl w:ilvl="2" w:tplc="7A86E10C">
      <w:numFmt w:val="decimal"/>
      <w:lvlText w:val=""/>
      <w:lvlJc w:val="left"/>
    </w:lvl>
    <w:lvl w:ilvl="3" w:tplc="30800A24">
      <w:numFmt w:val="decimal"/>
      <w:lvlText w:val=""/>
      <w:lvlJc w:val="left"/>
    </w:lvl>
    <w:lvl w:ilvl="4" w:tplc="62327740">
      <w:numFmt w:val="decimal"/>
      <w:lvlText w:val=""/>
      <w:lvlJc w:val="left"/>
    </w:lvl>
    <w:lvl w:ilvl="5" w:tplc="328C9B90">
      <w:numFmt w:val="decimal"/>
      <w:lvlText w:val=""/>
      <w:lvlJc w:val="left"/>
    </w:lvl>
    <w:lvl w:ilvl="6" w:tplc="876840FE">
      <w:numFmt w:val="decimal"/>
      <w:lvlText w:val=""/>
      <w:lvlJc w:val="left"/>
    </w:lvl>
    <w:lvl w:ilvl="7" w:tplc="D7E6405E">
      <w:numFmt w:val="decimal"/>
      <w:lvlText w:val=""/>
      <w:lvlJc w:val="left"/>
    </w:lvl>
    <w:lvl w:ilvl="8" w:tplc="DB8C2B98">
      <w:numFmt w:val="decimal"/>
      <w:lvlText w:val=""/>
      <w:lvlJc w:val="left"/>
    </w:lvl>
  </w:abstractNum>
  <w:abstractNum w:abstractNumId="88">
    <w:nsid w:val="0000798B"/>
    <w:multiLevelType w:val="hybridMultilevel"/>
    <w:tmpl w:val="F59E4E68"/>
    <w:lvl w:ilvl="0" w:tplc="7E7A6F9C">
      <w:start w:val="1"/>
      <w:numFmt w:val="bullet"/>
      <w:lvlText w:val="-"/>
      <w:lvlJc w:val="left"/>
    </w:lvl>
    <w:lvl w:ilvl="1" w:tplc="1B3E6864">
      <w:numFmt w:val="decimal"/>
      <w:lvlText w:val=""/>
      <w:lvlJc w:val="left"/>
    </w:lvl>
    <w:lvl w:ilvl="2" w:tplc="5E6A7E8C">
      <w:numFmt w:val="decimal"/>
      <w:lvlText w:val=""/>
      <w:lvlJc w:val="left"/>
    </w:lvl>
    <w:lvl w:ilvl="3" w:tplc="3AF67EA4">
      <w:numFmt w:val="decimal"/>
      <w:lvlText w:val=""/>
      <w:lvlJc w:val="left"/>
    </w:lvl>
    <w:lvl w:ilvl="4" w:tplc="F2EA909C">
      <w:numFmt w:val="decimal"/>
      <w:lvlText w:val=""/>
      <w:lvlJc w:val="left"/>
    </w:lvl>
    <w:lvl w:ilvl="5" w:tplc="500669F6">
      <w:numFmt w:val="decimal"/>
      <w:lvlText w:val=""/>
      <w:lvlJc w:val="left"/>
    </w:lvl>
    <w:lvl w:ilvl="6" w:tplc="67C2D568">
      <w:numFmt w:val="decimal"/>
      <w:lvlText w:val=""/>
      <w:lvlJc w:val="left"/>
    </w:lvl>
    <w:lvl w:ilvl="7" w:tplc="85442644">
      <w:numFmt w:val="decimal"/>
      <w:lvlText w:val=""/>
      <w:lvlJc w:val="left"/>
    </w:lvl>
    <w:lvl w:ilvl="8" w:tplc="56C8C31C">
      <w:numFmt w:val="decimal"/>
      <w:lvlText w:val=""/>
      <w:lvlJc w:val="left"/>
    </w:lvl>
  </w:abstractNum>
  <w:abstractNum w:abstractNumId="89">
    <w:nsid w:val="00007BB9"/>
    <w:multiLevelType w:val="hybridMultilevel"/>
    <w:tmpl w:val="711E22B0"/>
    <w:lvl w:ilvl="0" w:tplc="31947B50">
      <w:start w:val="1"/>
      <w:numFmt w:val="bullet"/>
      <w:lvlText w:val="-"/>
      <w:lvlJc w:val="left"/>
    </w:lvl>
    <w:lvl w:ilvl="1" w:tplc="2A289BC2">
      <w:numFmt w:val="decimal"/>
      <w:lvlText w:val=""/>
      <w:lvlJc w:val="left"/>
    </w:lvl>
    <w:lvl w:ilvl="2" w:tplc="D93A2BE4">
      <w:numFmt w:val="decimal"/>
      <w:lvlText w:val=""/>
      <w:lvlJc w:val="left"/>
    </w:lvl>
    <w:lvl w:ilvl="3" w:tplc="2160EC7C">
      <w:numFmt w:val="decimal"/>
      <w:lvlText w:val=""/>
      <w:lvlJc w:val="left"/>
    </w:lvl>
    <w:lvl w:ilvl="4" w:tplc="E1BA593C">
      <w:numFmt w:val="decimal"/>
      <w:lvlText w:val=""/>
      <w:lvlJc w:val="left"/>
    </w:lvl>
    <w:lvl w:ilvl="5" w:tplc="BA7A932E">
      <w:numFmt w:val="decimal"/>
      <w:lvlText w:val=""/>
      <w:lvlJc w:val="left"/>
    </w:lvl>
    <w:lvl w:ilvl="6" w:tplc="BBBCAD8C">
      <w:numFmt w:val="decimal"/>
      <w:lvlText w:val=""/>
      <w:lvlJc w:val="left"/>
    </w:lvl>
    <w:lvl w:ilvl="7" w:tplc="577ECFF2">
      <w:numFmt w:val="decimal"/>
      <w:lvlText w:val=""/>
      <w:lvlJc w:val="left"/>
    </w:lvl>
    <w:lvl w:ilvl="8" w:tplc="F474D200">
      <w:numFmt w:val="decimal"/>
      <w:lvlText w:val=""/>
      <w:lvlJc w:val="left"/>
    </w:lvl>
  </w:abstractNum>
  <w:abstractNum w:abstractNumId="90">
    <w:nsid w:val="00007DD1"/>
    <w:multiLevelType w:val="hybridMultilevel"/>
    <w:tmpl w:val="4F68D9E8"/>
    <w:lvl w:ilvl="0" w:tplc="351016C4">
      <w:start w:val="26"/>
      <w:numFmt w:val="decimal"/>
      <w:lvlText w:val="%1."/>
      <w:lvlJc w:val="left"/>
    </w:lvl>
    <w:lvl w:ilvl="1" w:tplc="9B964708">
      <w:numFmt w:val="decimal"/>
      <w:lvlText w:val=""/>
      <w:lvlJc w:val="left"/>
    </w:lvl>
    <w:lvl w:ilvl="2" w:tplc="602C170A">
      <w:numFmt w:val="decimal"/>
      <w:lvlText w:val=""/>
      <w:lvlJc w:val="left"/>
    </w:lvl>
    <w:lvl w:ilvl="3" w:tplc="633A16A4">
      <w:numFmt w:val="decimal"/>
      <w:lvlText w:val=""/>
      <w:lvlJc w:val="left"/>
    </w:lvl>
    <w:lvl w:ilvl="4" w:tplc="D5B6545C">
      <w:numFmt w:val="decimal"/>
      <w:lvlText w:val=""/>
      <w:lvlJc w:val="left"/>
    </w:lvl>
    <w:lvl w:ilvl="5" w:tplc="A3C07C76">
      <w:numFmt w:val="decimal"/>
      <w:lvlText w:val=""/>
      <w:lvlJc w:val="left"/>
    </w:lvl>
    <w:lvl w:ilvl="6" w:tplc="4F0AA5A0">
      <w:numFmt w:val="decimal"/>
      <w:lvlText w:val=""/>
      <w:lvlJc w:val="left"/>
    </w:lvl>
    <w:lvl w:ilvl="7" w:tplc="83AE4912">
      <w:numFmt w:val="decimal"/>
      <w:lvlText w:val=""/>
      <w:lvlJc w:val="left"/>
    </w:lvl>
    <w:lvl w:ilvl="8" w:tplc="A830E668">
      <w:numFmt w:val="decimal"/>
      <w:lvlText w:val=""/>
      <w:lvlJc w:val="left"/>
    </w:lvl>
  </w:abstractNum>
  <w:abstractNum w:abstractNumId="91">
    <w:nsid w:val="00007F4F"/>
    <w:multiLevelType w:val="hybridMultilevel"/>
    <w:tmpl w:val="39D0295A"/>
    <w:lvl w:ilvl="0" w:tplc="B11062C8">
      <w:start w:val="1"/>
      <w:numFmt w:val="bullet"/>
      <w:lvlText w:val="В"/>
      <w:lvlJc w:val="left"/>
    </w:lvl>
    <w:lvl w:ilvl="1" w:tplc="28D844E0">
      <w:numFmt w:val="decimal"/>
      <w:lvlText w:val=""/>
      <w:lvlJc w:val="left"/>
    </w:lvl>
    <w:lvl w:ilvl="2" w:tplc="B0625358">
      <w:numFmt w:val="decimal"/>
      <w:lvlText w:val=""/>
      <w:lvlJc w:val="left"/>
    </w:lvl>
    <w:lvl w:ilvl="3" w:tplc="E1286F68">
      <w:numFmt w:val="decimal"/>
      <w:lvlText w:val=""/>
      <w:lvlJc w:val="left"/>
    </w:lvl>
    <w:lvl w:ilvl="4" w:tplc="89F64DEC">
      <w:numFmt w:val="decimal"/>
      <w:lvlText w:val=""/>
      <w:lvlJc w:val="left"/>
    </w:lvl>
    <w:lvl w:ilvl="5" w:tplc="B192A158">
      <w:numFmt w:val="decimal"/>
      <w:lvlText w:val=""/>
      <w:lvlJc w:val="left"/>
    </w:lvl>
    <w:lvl w:ilvl="6" w:tplc="4B1869E8">
      <w:numFmt w:val="decimal"/>
      <w:lvlText w:val=""/>
      <w:lvlJc w:val="left"/>
    </w:lvl>
    <w:lvl w:ilvl="7" w:tplc="8BD4C62C">
      <w:numFmt w:val="decimal"/>
      <w:lvlText w:val=""/>
      <w:lvlJc w:val="left"/>
    </w:lvl>
    <w:lvl w:ilvl="8" w:tplc="37AA0294">
      <w:numFmt w:val="decimal"/>
      <w:lvlText w:val=""/>
      <w:lvlJc w:val="left"/>
    </w:lvl>
  </w:abstractNum>
  <w:abstractNum w:abstractNumId="92">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3">
    <w:nsid w:val="22887201"/>
    <w:multiLevelType w:val="multilevel"/>
    <w:tmpl w:val="AAECA2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4">
    <w:nsid w:val="4D753A3A"/>
    <w:multiLevelType w:val="multilevel"/>
    <w:tmpl w:val="F3EEBD2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6">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7">
    <w:nsid w:val="608D48A5"/>
    <w:multiLevelType w:val="multilevel"/>
    <w:tmpl w:val="647A0CD6"/>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8">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7"/>
  </w:num>
  <w:num w:numId="2">
    <w:abstractNumId w:val="56"/>
  </w:num>
  <w:num w:numId="3">
    <w:abstractNumId w:val="43"/>
  </w:num>
  <w:num w:numId="4">
    <w:abstractNumId w:val="5"/>
  </w:num>
  <w:num w:numId="5">
    <w:abstractNumId w:val="62"/>
  </w:num>
  <w:num w:numId="6">
    <w:abstractNumId w:val="46"/>
  </w:num>
  <w:num w:numId="7">
    <w:abstractNumId w:val="14"/>
  </w:num>
  <w:num w:numId="8">
    <w:abstractNumId w:val="88"/>
  </w:num>
  <w:num w:numId="9">
    <w:abstractNumId w:val="12"/>
  </w:num>
  <w:num w:numId="10">
    <w:abstractNumId w:val="84"/>
  </w:num>
  <w:num w:numId="11">
    <w:abstractNumId w:val="61"/>
  </w:num>
  <w:num w:numId="12">
    <w:abstractNumId w:val="28"/>
  </w:num>
  <w:num w:numId="13">
    <w:abstractNumId w:val="38"/>
  </w:num>
  <w:num w:numId="14">
    <w:abstractNumId w:val="6"/>
  </w:num>
  <w:num w:numId="15">
    <w:abstractNumId w:val="89"/>
  </w:num>
  <w:num w:numId="16">
    <w:abstractNumId w:val="60"/>
  </w:num>
  <w:num w:numId="17">
    <w:abstractNumId w:val="15"/>
  </w:num>
  <w:num w:numId="18">
    <w:abstractNumId w:val="82"/>
  </w:num>
  <w:num w:numId="19">
    <w:abstractNumId w:val="74"/>
  </w:num>
  <w:num w:numId="20">
    <w:abstractNumId w:val="53"/>
  </w:num>
  <w:num w:numId="21">
    <w:abstractNumId w:val="19"/>
  </w:num>
  <w:num w:numId="22">
    <w:abstractNumId w:val="18"/>
  </w:num>
  <w:num w:numId="23">
    <w:abstractNumId w:val="73"/>
  </w:num>
  <w:num w:numId="24">
    <w:abstractNumId w:val="41"/>
  </w:num>
  <w:num w:numId="25">
    <w:abstractNumId w:val="16"/>
  </w:num>
  <w:num w:numId="26">
    <w:abstractNumId w:val="45"/>
  </w:num>
  <w:num w:numId="27">
    <w:abstractNumId w:val="65"/>
  </w:num>
  <w:num w:numId="28">
    <w:abstractNumId w:val="36"/>
  </w:num>
  <w:num w:numId="29">
    <w:abstractNumId w:val="25"/>
  </w:num>
  <w:num w:numId="30">
    <w:abstractNumId w:val="51"/>
  </w:num>
  <w:num w:numId="31">
    <w:abstractNumId w:val="59"/>
  </w:num>
  <w:num w:numId="32">
    <w:abstractNumId w:val="70"/>
  </w:num>
  <w:num w:numId="33">
    <w:abstractNumId w:val="64"/>
  </w:num>
  <w:num w:numId="34">
    <w:abstractNumId w:val="42"/>
  </w:num>
  <w:num w:numId="35">
    <w:abstractNumId w:val="9"/>
  </w:num>
  <w:num w:numId="36">
    <w:abstractNumId w:val="33"/>
  </w:num>
  <w:num w:numId="37">
    <w:abstractNumId w:val="76"/>
  </w:num>
  <w:num w:numId="38">
    <w:abstractNumId w:val="2"/>
  </w:num>
  <w:num w:numId="39">
    <w:abstractNumId w:val="47"/>
  </w:num>
  <w:num w:numId="40">
    <w:abstractNumId w:val="58"/>
  </w:num>
  <w:num w:numId="41">
    <w:abstractNumId w:val="37"/>
  </w:num>
  <w:num w:numId="42">
    <w:abstractNumId w:val="7"/>
  </w:num>
  <w:num w:numId="43">
    <w:abstractNumId w:val="87"/>
  </w:num>
  <w:num w:numId="44">
    <w:abstractNumId w:val="85"/>
  </w:num>
  <w:num w:numId="45">
    <w:abstractNumId w:val="49"/>
  </w:num>
  <w:num w:numId="46">
    <w:abstractNumId w:val="32"/>
  </w:num>
  <w:num w:numId="47">
    <w:abstractNumId w:val="40"/>
  </w:num>
  <w:num w:numId="48">
    <w:abstractNumId w:val="34"/>
  </w:num>
  <w:num w:numId="49">
    <w:abstractNumId w:val="80"/>
  </w:num>
  <w:num w:numId="50">
    <w:abstractNumId w:val="30"/>
  </w:num>
  <w:num w:numId="51">
    <w:abstractNumId w:val="39"/>
  </w:num>
  <w:num w:numId="52">
    <w:abstractNumId w:val="24"/>
  </w:num>
  <w:num w:numId="53">
    <w:abstractNumId w:val="90"/>
  </w:num>
  <w:num w:numId="54">
    <w:abstractNumId w:val="27"/>
  </w:num>
  <w:num w:numId="55">
    <w:abstractNumId w:val="67"/>
  </w:num>
  <w:num w:numId="56">
    <w:abstractNumId w:val="50"/>
  </w:num>
  <w:num w:numId="57">
    <w:abstractNumId w:val="21"/>
  </w:num>
  <w:num w:numId="58">
    <w:abstractNumId w:val="71"/>
  </w:num>
  <w:num w:numId="59">
    <w:abstractNumId w:val="77"/>
  </w:num>
  <w:num w:numId="60">
    <w:abstractNumId w:val="35"/>
  </w:num>
  <w:num w:numId="61">
    <w:abstractNumId w:val="44"/>
  </w:num>
  <w:num w:numId="62">
    <w:abstractNumId w:val="83"/>
  </w:num>
  <w:num w:numId="63">
    <w:abstractNumId w:val="1"/>
  </w:num>
  <w:num w:numId="64">
    <w:abstractNumId w:val="91"/>
  </w:num>
  <w:num w:numId="65">
    <w:abstractNumId w:val="52"/>
  </w:num>
  <w:num w:numId="66">
    <w:abstractNumId w:val="3"/>
  </w:num>
  <w:num w:numId="67">
    <w:abstractNumId w:val="48"/>
  </w:num>
  <w:num w:numId="68">
    <w:abstractNumId w:val="20"/>
  </w:num>
  <w:num w:numId="69">
    <w:abstractNumId w:val="79"/>
  </w:num>
  <w:num w:numId="70">
    <w:abstractNumId w:val="55"/>
  </w:num>
  <w:num w:numId="71">
    <w:abstractNumId w:val="57"/>
  </w:num>
  <w:num w:numId="72">
    <w:abstractNumId w:val="22"/>
  </w:num>
  <w:num w:numId="73">
    <w:abstractNumId w:val="78"/>
  </w:num>
  <w:num w:numId="74">
    <w:abstractNumId w:val="10"/>
  </w:num>
  <w:num w:numId="75">
    <w:abstractNumId w:val="8"/>
  </w:num>
  <w:num w:numId="76">
    <w:abstractNumId w:val="68"/>
  </w:num>
  <w:num w:numId="77">
    <w:abstractNumId w:val="29"/>
  </w:num>
  <w:num w:numId="78">
    <w:abstractNumId w:val="86"/>
  </w:num>
  <w:num w:numId="79">
    <w:abstractNumId w:val="26"/>
  </w:num>
  <w:num w:numId="80">
    <w:abstractNumId w:val="31"/>
  </w:num>
  <w:num w:numId="81">
    <w:abstractNumId w:val="11"/>
  </w:num>
  <w:num w:numId="82">
    <w:abstractNumId w:val="66"/>
  </w:num>
  <w:num w:numId="83">
    <w:abstractNumId w:val="75"/>
  </w:num>
  <w:num w:numId="84">
    <w:abstractNumId w:val="63"/>
  </w:num>
  <w:num w:numId="85">
    <w:abstractNumId w:val="54"/>
  </w:num>
  <w:num w:numId="86">
    <w:abstractNumId w:val="69"/>
  </w:num>
  <w:num w:numId="87">
    <w:abstractNumId w:val="23"/>
  </w:num>
  <w:num w:numId="88">
    <w:abstractNumId w:val="13"/>
  </w:num>
  <w:num w:numId="89">
    <w:abstractNumId w:val="0"/>
  </w:num>
  <w:num w:numId="90">
    <w:abstractNumId w:val="4"/>
  </w:num>
  <w:num w:numId="91">
    <w:abstractNumId w:val="72"/>
  </w:num>
  <w:num w:numId="92">
    <w:abstractNumId w:val="81"/>
  </w:num>
  <w:num w:numId="93">
    <w:abstractNumId w:val="98"/>
  </w:num>
  <w:num w:numId="94">
    <w:abstractNumId w:val="92"/>
  </w:num>
  <w:num w:numId="95">
    <w:abstractNumId w:val="96"/>
  </w:num>
  <w:num w:numId="96">
    <w:abstractNumId w:val="95"/>
  </w:num>
  <w:num w:numId="97">
    <w:abstractNumId w:val="93"/>
  </w:num>
  <w:num w:numId="98">
    <w:abstractNumId w:val="94"/>
  </w:num>
  <w:num w:numId="99">
    <w:abstractNumId w:val="97"/>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140C0B"/>
    <w:rsid w:val="00017C89"/>
    <w:rsid w:val="000B2B59"/>
    <w:rsid w:val="000B541B"/>
    <w:rsid w:val="00140C0B"/>
    <w:rsid w:val="00144E6B"/>
    <w:rsid w:val="001955EB"/>
    <w:rsid w:val="002107EE"/>
    <w:rsid w:val="002238FC"/>
    <w:rsid w:val="00261DCA"/>
    <w:rsid w:val="00316C25"/>
    <w:rsid w:val="00322D69"/>
    <w:rsid w:val="003238AD"/>
    <w:rsid w:val="00334292"/>
    <w:rsid w:val="004E0C55"/>
    <w:rsid w:val="005E64BE"/>
    <w:rsid w:val="00631C74"/>
    <w:rsid w:val="00673483"/>
    <w:rsid w:val="00733B59"/>
    <w:rsid w:val="0080443B"/>
    <w:rsid w:val="008245C8"/>
    <w:rsid w:val="008F5F70"/>
    <w:rsid w:val="00942347"/>
    <w:rsid w:val="00944864"/>
    <w:rsid w:val="009662D3"/>
    <w:rsid w:val="009B2ACE"/>
    <w:rsid w:val="009D270F"/>
    <w:rsid w:val="00A01E63"/>
    <w:rsid w:val="00A422A6"/>
    <w:rsid w:val="00A63FDA"/>
    <w:rsid w:val="00A71AE9"/>
    <w:rsid w:val="00AE1D84"/>
    <w:rsid w:val="00AE4A73"/>
    <w:rsid w:val="00B80DE8"/>
    <w:rsid w:val="00BE389A"/>
    <w:rsid w:val="00D72923"/>
    <w:rsid w:val="00D926BD"/>
    <w:rsid w:val="00DD379F"/>
    <w:rsid w:val="00EC385D"/>
    <w:rsid w:val="00EE7637"/>
    <w:rsid w:val="00F46B42"/>
    <w:rsid w:val="00F85ECF"/>
    <w:rsid w:val="00FA7786"/>
    <w:rsid w:val="00FB2A93"/>
    <w:rsid w:val="00FC2B4B"/>
    <w:rsid w:val="00FD5F52"/>
    <w:rsid w:val="00FF3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able of figures"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A73"/>
  </w:style>
  <w:style w:type="paragraph" w:styleId="1">
    <w:name w:val="heading 1"/>
    <w:basedOn w:val="a"/>
    <w:link w:val="10"/>
    <w:uiPriority w:val="1"/>
    <w:qFormat/>
    <w:rsid w:val="00334292"/>
    <w:pPr>
      <w:widowControl w:val="0"/>
      <w:autoSpaceDE w:val="0"/>
      <w:autoSpaceDN w:val="0"/>
      <w:ind w:left="187"/>
      <w:jc w:val="center"/>
      <w:outlineLvl w:val="0"/>
    </w:pPr>
    <w:rPr>
      <w:rFonts w:eastAsia="Times New Roman"/>
      <w:b/>
      <w:bCs/>
      <w:sz w:val="28"/>
      <w:szCs w:val="28"/>
      <w:lang w:eastAsia="en-US"/>
    </w:rPr>
  </w:style>
  <w:style w:type="paragraph" w:styleId="2">
    <w:name w:val="heading 2"/>
    <w:basedOn w:val="a"/>
    <w:link w:val="20"/>
    <w:uiPriority w:val="9"/>
    <w:unhideWhenUsed/>
    <w:qFormat/>
    <w:rsid w:val="00334292"/>
    <w:pPr>
      <w:keepNext/>
      <w:keepLines/>
      <w:widowControl w:val="0"/>
      <w:suppressAutoHyphens/>
      <w:spacing w:before="360" w:after="200"/>
      <w:outlineLvl w:val="1"/>
    </w:pPr>
    <w:rPr>
      <w:rFonts w:ascii="Arial" w:eastAsia="Arial" w:hAnsi="Arial" w:cs="Arial"/>
      <w:color w:val="000000"/>
      <w:sz w:val="34"/>
      <w:szCs w:val="24"/>
      <w:lang w:bidi="ru-RU"/>
    </w:rPr>
  </w:style>
  <w:style w:type="paragraph" w:styleId="3">
    <w:name w:val="heading 3"/>
    <w:basedOn w:val="a"/>
    <w:link w:val="30"/>
    <w:uiPriority w:val="9"/>
    <w:unhideWhenUsed/>
    <w:qFormat/>
    <w:rsid w:val="00334292"/>
    <w:pPr>
      <w:keepNext/>
      <w:keepLines/>
      <w:widowControl w:val="0"/>
      <w:suppressAutoHyphens/>
      <w:spacing w:before="320" w:after="200"/>
      <w:outlineLvl w:val="2"/>
    </w:pPr>
    <w:rPr>
      <w:rFonts w:ascii="Arial" w:eastAsia="Arial" w:hAnsi="Arial" w:cs="Arial"/>
      <w:color w:val="000000"/>
      <w:sz w:val="30"/>
      <w:szCs w:val="30"/>
      <w:lang w:bidi="ru-RU"/>
    </w:rPr>
  </w:style>
  <w:style w:type="paragraph" w:styleId="4">
    <w:name w:val="heading 4"/>
    <w:basedOn w:val="a"/>
    <w:link w:val="40"/>
    <w:uiPriority w:val="9"/>
    <w:unhideWhenUsed/>
    <w:qFormat/>
    <w:rsid w:val="00334292"/>
    <w:pPr>
      <w:keepNext/>
      <w:keepLines/>
      <w:widowControl w:val="0"/>
      <w:suppressAutoHyphens/>
      <w:spacing w:before="320" w:after="200"/>
      <w:outlineLvl w:val="3"/>
    </w:pPr>
    <w:rPr>
      <w:rFonts w:ascii="Arial" w:eastAsia="Arial" w:hAnsi="Arial" w:cs="Arial"/>
      <w:b/>
      <w:bCs/>
      <w:color w:val="000000"/>
      <w:sz w:val="26"/>
      <w:szCs w:val="26"/>
      <w:lang w:bidi="ru-RU"/>
    </w:rPr>
  </w:style>
  <w:style w:type="paragraph" w:styleId="5">
    <w:name w:val="heading 5"/>
    <w:basedOn w:val="a"/>
    <w:link w:val="50"/>
    <w:uiPriority w:val="9"/>
    <w:unhideWhenUsed/>
    <w:qFormat/>
    <w:rsid w:val="00334292"/>
    <w:pPr>
      <w:keepNext/>
      <w:keepLines/>
      <w:widowControl w:val="0"/>
      <w:suppressAutoHyphens/>
      <w:spacing w:before="320" w:after="200"/>
      <w:outlineLvl w:val="4"/>
    </w:pPr>
    <w:rPr>
      <w:rFonts w:ascii="Arial" w:eastAsia="Arial" w:hAnsi="Arial" w:cs="Arial"/>
      <w:b/>
      <w:bCs/>
      <w:color w:val="000000"/>
      <w:sz w:val="24"/>
      <w:szCs w:val="24"/>
      <w:lang w:bidi="ru-RU"/>
    </w:rPr>
  </w:style>
  <w:style w:type="paragraph" w:styleId="6">
    <w:name w:val="heading 6"/>
    <w:basedOn w:val="a"/>
    <w:link w:val="60"/>
    <w:uiPriority w:val="9"/>
    <w:unhideWhenUsed/>
    <w:qFormat/>
    <w:rsid w:val="00334292"/>
    <w:pPr>
      <w:keepNext/>
      <w:keepLines/>
      <w:widowControl w:val="0"/>
      <w:suppressAutoHyphens/>
      <w:spacing w:before="320" w:after="200"/>
      <w:outlineLvl w:val="5"/>
    </w:pPr>
    <w:rPr>
      <w:rFonts w:ascii="Arial" w:eastAsia="Arial" w:hAnsi="Arial" w:cs="Arial"/>
      <w:b/>
      <w:bCs/>
      <w:color w:val="000000"/>
      <w:lang w:bidi="ru-RU"/>
    </w:rPr>
  </w:style>
  <w:style w:type="paragraph" w:styleId="7">
    <w:name w:val="heading 7"/>
    <w:basedOn w:val="a"/>
    <w:link w:val="70"/>
    <w:uiPriority w:val="9"/>
    <w:unhideWhenUsed/>
    <w:qFormat/>
    <w:rsid w:val="00334292"/>
    <w:pPr>
      <w:keepNext/>
      <w:keepLines/>
      <w:widowControl w:val="0"/>
      <w:suppressAutoHyphens/>
      <w:spacing w:before="320" w:after="200"/>
      <w:outlineLvl w:val="6"/>
    </w:pPr>
    <w:rPr>
      <w:rFonts w:ascii="Arial" w:eastAsia="Arial" w:hAnsi="Arial" w:cs="Arial"/>
      <w:b/>
      <w:bCs/>
      <w:i/>
      <w:iCs/>
      <w:color w:val="000000"/>
      <w:lang w:bidi="ru-RU"/>
    </w:rPr>
  </w:style>
  <w:style w:type="paragraph" w:styleId="8">
    <w:name w:val="heading 8"/>
    <w:basedOn w:val="a"/>
    <w:link w:val="80"/>
    <w:uiPriority w:val="9"/>
    <w:unhideWhenUsed/>
    <w:qFormat/>
    <w:rsid w:val="00334292"/>
    <w:pPr>
      <w:keepNext/>
      <w:keepLines/>
      <w:widowControl w:val="0"/>
      <w:suppressAutoHyphens/>
      <w:spacing w:before="320" w:after="200"/>
      <w:outlineLvl w:val="7"/>
    </w:pPr>
    <w:rPr>
      <w:rFonts w:ascii="Arial" w:eastAsia="Arial" w:hAnsi="Arial" w:cs="Arial"/>
      <w:i/>
      <w:iCs/>
      <w:color w:val="000000"/>
      <w:lang w:bidi="ru-RU"/>
    </w:rPr>
  </w:style>
  <w:style w:type="paragraph" w:styleId="9">
    <w:name w:val="heading 9"/>
    <w:basedOn w:val="a"/>
    <w:link w:val="90"/>
    <w:uiPriority w:val="9"/>
    <w:unhideWhenUsed/>
    <w:qFormat/>
    <w:rsid w:val="00334292"/>
    <w:pPr>
      <w:keepNext/>
      <w:keepLines/>
      <w:widowControl w:val="0"/>
      <w:suppressAutoHyphens/>
      <w:spacing w:before="320" w:after="200"/>
      <w:outlineLvl w:val="8"/>
    </w:pPr>
    <w:rPr>
      <w:rFonts w:ascii="Arial" w:eastAsia="Arial" w:hAnsi="Arial" w:cs="Arial"/>
      <w:i/>
      <w:iCs/>
      <w:color w:val="000000"/>
      <w:sz w:val="21"/>
      <w:szCs w:val="21"/>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paragraph" w:styleId="a4">
    <w:name w:val="header"/>
    <w:basedOn w:val="a"/>
    <w:link w:val="a5"/>
    <w:uiPriority w:val="99"/>
    <w:unhideWhenUsed/>
    <w:rsid w:val="00DD379F"/>
    <w:pPr>
      <w:tabs>
        <w:tab w:val="center" w:pos="4677"/>
        <w:tab w:val="right" w:pos="9355"/>
      </w:tabs>
    </w:pPr>
  </w:style>
  <w:style w:type="character" w:customStyle="1" w:styleId="a5">
    <w:name w:val="Верхний колонтитул Знак"/>
    <w:basedOn w:val="a0"/>
    <w:link w:val="a4"/>
    <w:uiPriority w:val="99"/>
    <w:qFormat/>
    <w:rsid w:val="00DD379F"/>
  </w:style>
  <w:style w:type="paragraph" w:styleId="a6">
    <w:name w:val="footer"/>
    <w:basedOn w:val="a"/>
    <w:link w:val="a7"/>
    <w:uiPriority w:val="99"/>
    <w:unhideWhenUsed/>
    <w:rsid w:val="00DD379F"/>
    <w:pPr>
      <w:tabs>
        <w:tab w:val="center" w:pos="4677"/>
        <w:tab w:val="right" w:pos="9355"/>
      </w:tabs>
    </w:pPr>
  </w:style>
  <w:style w:type="character" w:customStyle="1" w:styleId="a7">
    <w:name w:val="Нижний колонтитул Знак"/>
    <w:basedOn w:val="a0"/>
    <w:link w:val="a6"/>
    <w:uiPriority w:val="99"/>
    <w:qFormat/>
    <w:rsid w:val="00DD379F"/>
  </w:style>
  <w:style w:type="paragraph" w:styleId="a8">
    <w:name w:val="Balloon Text"/>
    <w:basedOn w:val="a"/>
    <w:link w:val="a9"/>
    <w:uiPriority w:val="99"/>
    <w:semiHidden/>
    <w:unhideWhenUsed/>
    <w:rsid w:val="00FA7786"/>
    <w:rPr>
      <w:rFonts w:ascii="Tahoma" w:hAnsi="Tahoma" w:cs="Tahoma"/>
      <w:sz w:val="16"/>
      <w:szCs w:val="16"/>
    </w:rPr>
  </w:style>
  <w:style w:type="character" w:customStyle="1" w:styleId="a9">
    <w:name w:val="Текст выноски Знак"/>
    <w:basedOn w:val="a0"/>
    <w:link w:val="a8"/>
    <w:uiPriority w:val="99"/>
    <w:semiHidden/>
    <w:rsid w:val="00FA7786"/>
    <w:rPr>
      <w:rFonts w:ascii="Tahoma" w:hAnsi="Tahoma" w:cs="Tahoma"/>
      <w:sz w:val="16"/>
      <w:szCs w:val="16"/>
    </w:rPr>
  </w:style>
  <w:style w:type="character" w:customStyle="1" w:styleId="10">
    <w:name w:val="Заголовок 1 Знак"/>
    <w:basedOn w:val="a0"/>
    <w:link w:val="1"/>
    <w:uiPriority w:val="1"/>
    <w:rsid w:val="00334292"/>
    <w:rPr>
      <w:rFonts w:eastAsia="Times New Roman"/>
      <w:b/>
      <w:bCs/>
      <w:sz w:val="28"/>
      <w:szCs w:val="28"/>
      <w:lang w:eastAsia="en-US"/>
    </w:rPr>
  </w:style>
  <w:style w:type="character" w:customStyle="1" w:styleId="20">
    <w:name w:val="Заголовок 2 Знак"/>
    <w:basedOn w:val="a0"/>
    <w:link w:val="2"/>
    <w:uiPriority w:val="9"/>
    <w:rsid w:val="00334292"/>
    <w:rPr>
      <w:rFonts w:ascii="Arial" w:eastAsia="Arial" w:hAnsi="Arial" w:cs="Arial"/>
      <w:color w:val="000000"/>
      <w:sz w:val="34"/>
      <w:szCs w:val="24"/>
      <w:lang w:bidi="ru-RU"/>
    </w:rPr>
  </w:style>
  <w:style w:type="character" w:customStyle="1" w:styleId="30">
    <w:name w:val="Заголовок 3 Знак"/>
    <w:basedOn w:val="a0"/>
    <w:link w:val="3"/>
    <w:uiPriority w:val="9"/>
    <w:rsid w:val="00334292"/>
    <w:rPr>
      <w:rFonts w:ascii="Arial" w:eastAsia="Arial" w:hAnsi="Arial" w:cs="Arial"/>
      <w:color w:val="000000"/>
      <w:sz w:val="30"/>
      <w:szCs w:val="30"/>
      <w:lang w:bidi="ru-RU"/>
    </w:rPr>
  </w:style>
  <w:style w:type="character" w:customStyle="1" w:styleId="40">
    <w:name w:val="Заголовок 4 Знак"/>
    <w:basedOn w:val="a0"/>
    <w:link w:val="4"/>
    <w:uiPriority w:val="9"/>
    <w:rsid w:val="00334292"/>
    <w:rPr>
      <w:rFonts w:ascii="Arial" w:eastAsia="Arial" w:hAnsi="Arial" w:cs="Arial"/>
      <w:b/>
      <w:bCs/>
      <w:color w:val="000000"/>
      <w:sz w:val="26"/>
      <w:szCs w:val="26"/>
      <w:lang w:bidi="ru-RU"/>
    </w:rPr>
  </w:style>
  <w:style w:type="character" w:customStyle="1" w:styleId="50">
    <w:name w:val="Заголовок 5 Знак"/>
    <w:basedOn w:val="a0"/>
    <w:link w:val="5"/>
    <w:uiPriority w:val="9"/>
    <w:rsid w:val="00334292"/>
    <w:rPr>
      <w:rFonts w:ascii="Arial" w:eastAsia="Arial" w:hAnsi="Arial" w:cs="Arial"/>
      <w:b/>
      <w:bCs/>
      <w:color w:val="000000"/>
      <w:sz w:val="24"/>
      <w:szCs w:val="24"/>
      <w:lang w:bidi="ru-RU"/>
    </w:rPr>
  </w:style>
  <w:style w:type="character" w:customStyle="1" w:styleId="60">
    <w:name w:val="Заголовок 6 Знак"/>
    <w:basedOn w:val="a0"/>
    <w:link w:val="6"/>
    <w:uiPriority w:val="9"/>
    <w:rsid w:val="00334292"/>
    <w:rPr>
      <w:rFonts w:ascii="Arial" w:eastAsia="Arial" w:hAnsi="Arial" w:cs="Arial"/>
      <w:b/>
      <w:bCs/>
      <w:color w:val="000000"/>
      <w:lang w:bidi="ru-RU"/>
    </w:rPr>
  </w:style>
  <w:style w:type="character" w:customStyle="1" w:styleId="70">
    <w:name w:val="Заголовок 7 Знак"/>
    <w:basedOn w:val="a0"/>
    <w:link w:val="7"/>
    <w:uiPriority w:val="9"/>
    <w:rsid w:val="00334292"/>
    <w:rPr>
      <w:rFonts w:ascii="Arial" w:eastAsia="Arial" w:hAnsi="Arial" w:cs="Arial"/>
      <w:b/>
      <w:bCs/>
      <w:i/>
      <w:iCs/>
      <w:color w:val="000000"/>
      <w:lang w:bidi="ru-RU"/>
    </w:rPr>
  </w:style>
  <w:style w:type="character" w:customStyle="1" w:styleId="80">
    <w:name w:val="Заголовок 8 Знак"/>
    <w:basedOn w:val="a0"/>
    <w:link w:val="8"/>
    <w:uiPriority w:val="9"/>
    <w:rsid w:val="00334292"/>
    <w:rPr>
      <w:rFonts w:ascii="Arial" w:eastAsia="Arial" w:hAnsi="Arial" w:cs="Arial"/>
      <w:i/>
      <w:iCs/>
      <w:color w:val="000000"/>
      <w:lang w:bidi="ru-RU"/>
    </w:rPr>
  </w:style>
  <w:style w:type="character" w:customStyle="1" w:styleId="90">
    <w:name w:val="Заголовок 9 Знак"/>
    <w:basedOn w:val="a0"/>
    <w:link w:val="9"/>
    <w:uiPriority w:val="9"/>
    <w:rsid w:val="00334292"/>
    <w:rPr>
      <w:rFonts w:ascii="Arial" w:eastAsia="Arial" w:hAnsi="Arial" w:cs="Arial"/>
      <w:i/>
      <w:iCs/>
      <w:color w:val="000000"/>
      <w:sz w:val="21"/>
      <w:szCs w:val="21"/>
      <w:lang w:bidi="ru-RU"/>
    </w:rPr>
  </w:style>
  <w:style w:type="numbering" w:customStyle="1" w:styleId="11">
    <w:name w:val="Нет списка1"/>
    <w:next w:val="a2"/>
    <w:uiPriority w:val="99"/>
    <w:semiHidden/>
    <w:unhideWhenUsed/>
    <w:rsid w:val="00334292"/>
  </w:style>
  <w:style w:type="character" w:customStyle="1" w:styleId="aa">
    <w:name w:val="Сноска_"/>
    <w:basedOn w:val="a0"/>
    <w:link w:val="12"/>
    <w:qFormat/>
    <w:rsid w:val="00334292"/>
    <w:rPr>
      <w:rFonts w:eastAsia="Times New Roman"/>
      <w:sz w:val="20"/>
      <w:szCs w:val="20"/>
    </w:rPr>
  </w:style>
  <w:style w:type="character" w:customStyle="1" w:styleId="ab">
    <w:name w:val="Основной текст_"/>
    <w:basedOn w:val="a0"/>
    <w:link w:val="13"/>
    <w:qFormat/>
    <w:rsid w:val="00334292"/>
    <w:rPr>
      <w:rFonts w:eastAsia="Times New Roman"/>
      <w:sz w:val="28"/>
      <w:szCs w:val="28"/>
    </w:rPr>
  </w:style>
  <w:style w:type="character" w:customStyle="1" w:styleId="51">
    <w:name w:val="Основной текст (5)_"/>
    <w:basedOn w:val="a0"/>
    <w:link w:val="52"/>
    <w:qFormat/>
    <w:rsid w:val="00334292"/>
    <w:rPr>
      <w:rFonts w:eastAsia="Times New Roman"/>
      <w:i/>
      <w:iCs/>
      <w:sz w:val="16"/>
      <w:szCs w:val="16"/>
    </w:rPr>
  </w:style>
  <w:style w:type="character" w:customStyle="1" w:styleId="21">
    <w:name w:val="Заголовок №2_"/>
    <w:basedOn w:val="a0"/>
    <w:link w:val="22"/>
    <w:qFormat/>
    <w:rsid w:val="00334292"/>
    <w:rPr>
      <w:rFonts w:eastAsia="Times New Roman"/>
      <w:b/>
      <w:bCs/>
      <w:sz w:val="28"/>
      <w:szCs w:val="28"/>
    </w:rPr>
  </w:style>
  <w:style w:type="character" w:customStyle="1" w:styleId="31">
    <w:name w:val="Основной текст (3)_"/>
    <w:basedOn w:val="a0"/>
    <w:link w:val="32"/>
    <w:qFormat/>
    <w:rsid w:val="00334292"/>
    <w:rPr>
      <w:rFonts w:eastAsia="Times New Roman"/>
      <w:i/>
      <w:iCs/>
      <w:sz w:val="20"/>
      <w:szCs w:val="20"/>
    </w:rPr>
  </w:style>
  <w:style w:type="character" w:customStyle="1" w:styleId="23">
    <w:name w:val="Колонтитул (2)_"/>
    <w:basedOn w:val="a0"/>
    <w:link w:val="24"/>
    <w:qFormat/>
    <w:rsid w:val="00334292"/>
    <w:rPr>
      <w:rFonts w:eastAsia="Times New Roman"/>
      <w:sz w:val="20"/>
      <w:szCs w:val="20"/>
    </w:rPr>
  </w:style>
  <w:style w:type="character" w:customStyle="1" w:styleId="ac">
    <w:name w:val="Другое_"/>
    <w:basedOn w:val="a0"/>
    <w:link w:val="ad"/>
    <w:qFormat/>
    <w:rsid w:val="00334292"/>
    <w:rPr>
      <w:rFonts w:eastAsia="Times New Roman"/>
      <w:sz w:val="28"/>
      <w:szCs w:val="28"/>
    </w:rPr>
  </w:style>
  <w:style w:type="character" w:customStyle="1" w:styleId="25">
    <w:name w:val="Основной текст (2)_"/>
    <w:basedOn w:val="a0"/>
    <w:link w:val="26"/>
    <w:qFormat/>
    <w:rsid w:val="00334292"/>
    <w:rPr>
      <w:rFonts w:eastAsia="Times New Roman"/>
      <w:sz w:val="26"/>
      <w:szCs w:val="26"/>
    </w:rPr>
  </w:style>
  <w:style w:type="character" w:customStyle="1" w:styleId="41">
    <w:name w:val="Основной текст (4)_"/>
    <w:basedOn w:val="a0"/>
    <w:link w:val="42"/>
    <w:qFormat/>
    <w:rsid w:val="00334292"/>
    <w:rPr>
      <w:rFonts w:eastAsia="Times New Roman"/>
      <w:sz w:val="18"/>
      <w:szCs w:val="18"/>
    </w:rPr>
  </w:style>
  <w:style w:type="character" w:customStyle="1" w:styleId="14">
    <w:name w:val="Заголовок №1_"/>
    <w:basedOn w:val="a0"/>
    <w:link w:val="15"/>
    <w:qFormat/>
    <w:rsid w:val="00334292"/>
    <w:rPr>
      <w:rFonts w:ascii="Microsoft Sans Serif" w:eastAsia="Microsoft Sans Serif" w:hAnsi="Microsoft Sans Serif" w:cs="Microsoft Sans Serif"/>
      <w:sz w:val="28"/>
      <w:szCs w:val="28"/>
    </w:rPr>
  </w:style>
  <w:style w:type="character" w:customStyle="1" w:styleId="ae">
    <w:name w:val="Подпись к таблице_"/>
    <w:basedOn w:val="a0"/>
    <w:link w:val="af"/>
    <w:qFormat/>
    <w:rsid w:val="00334292"/>
    <w:rPr>
      <w:rFonts w:eastAsia="Times New Roman"/>
    </w:rPr>
  </w:style>
  <w:style w:type="character" w:customStyle="1" w:styleId="81">
    <w:name w:val="Основной текст (8)_"/>
    <w:basedOn w:val="a0"/>
    <w:link w:val="82"/>
    <w:qFormat/>
    <w:rsid w:val="00334292"/>
    <w:rPr>
      <w:rFonts w:ascii="Microsoft Sans Serif" w:eastAsia="Microsoft Sans Serif" w:hAnsi="Microsoft Sans Serif" w:cs="Microsoft Sans Serif"/>
      <w:sz w:val="28"/>
      <w:szCs w:val="28"/>
    </w:rPr>
  </w:style>
  <w:style w:type="character" w:customStyle="1" w:styleId="af0">
    <w:name w:val="Колонтитул_"/>
    <w:basedOn w:val="a0"/>
    <w:link w:val="af1"/>
    <w:qFormat/>
    <w:rsid w:val="00334292"/>
    <w:rPr>
      <w:rFonts w:eastAsia="Times New Roman"/>
    </w:rPr>
  </w:style>
  <w:style w:type="character" w:customStyle="1" w:styleId="ConsPlusNormal">
    <w:name w:val="ConsPlusNormal Знак"/>
    <w:link w:val="ConsPlusNormal0"/>
    <w:uiPriority w:val="99"/>
    <w:qFormat/>
    <w:locked/>
    <w:rsid w:val="00334292"/>
    <w:rPr>
      <w:rFonts w:ascii="Arial" w:eastAsia="Calibri" w:hAnsi="Arial" w:cs="Arial"/>
      <w:sz w:val="20"/>
      <w:szCs w:val="20"/>
    </w:rPr>
  </w:style>
  <w:style w:type="character" w:customStyle="1" w:styleId="af2">
    <w:name w:val="Символ сноски"/>
    <w:qFormat/>
    <w:rsid w:val="00334292"/>
    <w:rPr>
      <w:vertAlign w:val="superscript"/>
    </w:rPr>
  </w:style>
  <w:style w:type="character" w:styleId="af3">
    <w:name w:val="footnote reference"/>
    <w:rsid w:val="00334292"/>
    <w:rPr>
      <w:vertAlign w:val="superscript"/>
    </w:rPr>
  </w:style>
  <w:style w:type="character" w:customStyle="1" w:styleId="af4">
    <w:name w:val="Символ концевой сноски"/>
    <w:qFormat/>
    <w:rsid w:val="00334292"/>
    <w:rPr>
      <w:vertAlign w:val="superscript"/>
    </w:rPr>
  </w:style>
  <w:style w:type="character" w:styleId="af5">
    <w:name w:val="endnote reference"/>
    <w:rsid w:val="00334292"/>
    <w:rPr>
      <w:vertAlign w:val="superscript"/>
    </w:rPr>
  </w:style>
  <w:style w:type="paragraph" w:styleId="af6">
    <w:name w:val="Title"/>
    <w:basedOn w:val="a"/>
    <w:next w:val="af7"/>
    <w:link w:val="af8"/>
    <w:qFormat/>
    <w:rsid w:val="00334292"/>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8">
    <w:name w:val="Название Знак"/>
    <w:basedOn w:val="a0"/>
    <w:link w:val="af6"/>
    <w:rsid w:val="00334292"/>
    <w:rPr>
      <w:rFonts w:ascii="PT Astra Serif" w:eastAsia="Tahoma" w:hAnsi="PT Astra Serif" w:cs="Noto Sans Devanagari"/>
      <w:color w:val="000000"/>
      <w:sz w:val="28"/>
      <w:szCs w:val="28"/>
      <w:lang w:bidi="ru-RU"/>
    </w:rPr>
  </w:style>
  <w:style w:type="paragraph" w:styleId="af7">
    <w:name w:val="Body Text"/>
    <w:basedOn w:val="a"/>
    <w:link w:val="af9"/>
    <w:rsid w:val="00334292"/>
    <w:pPr>
      <w:widowControl w:val="0"/>
      <w:suppressAutoHyphens/>
      <w:spacing w:after="140" w:line="276" w:lineRule="auto"/>
    </w:pPr>
    <w:rPr>
      <w:rFonts w:ascii="Courier New" w:eastAsia="Courier New" w:hAnsi="Courier New" w:cs="Courier New"/>
      <w:color w:val="000000"/>
      <w:sz w:val="24"/>
      <w:szCs w:val="24"/>
      <w:lang w:bidi="ru-RU"/>
    </w:rPr>
  </w:style>
  <w:style w:type="character" w:customStyle="1" w:styleId="af9">
    <w:name w:val="Основной текст Знак"/>
    <w:basedOn w:val="a0"/>
    <w:link w:val="af7"/>
    <w:rsid w:val="00334292"/>
    <w:rPr>
      <w:rFonts w:ascii="Courier New" w:eastAsia="Courier New" w:hAnsi="Courier New" w:cs="Courier New"/>
      <w:color w:val="000000"/>
      <w:sz w:val="24"/>
      <w:szCs w:val="24"/>
      <w:lang w:bidi="ru-RU"/>
    </w:rPr>
  </w:style>
  <w:style w:type="paragraph" w:styleId="afa">
    <w:name w:val="List"/>
    <w:basedOn w:val="af7"/>
    <w:rsid w:val="00334292"/>
    <w:rPr>
      <w:rFonts w:ascii="PT Astra Serif" w:hAnsi="PT Astra Serif" w:cs="Noto Sans Devanagari"/>
    </w:rPr>
  </w:style>
  <w:style w:type="paragraph" w:styleId="afb">
    <w:name w:val="caption"/>
    <w:basedOn w:val="a"/>
    <w:qFormat/>
    <w:rsid w:val="00334292"/>
    <w:pPr>
      <w:widowControl w:val="0"/>
      <w:suppressLineNumbers/>
      <w:suppressAutoHyphens/>
      <w:spacing w:before="120" w:after="120"/>
    </w:pPr>
    <w:rPr>
      <w:rFonts w:ascii="PT Astra Serif" w:eastAsia="Courier New" w:hAnsi="PT Astra Serif" w:cs="Noto Sans Devanagari"/>
      <w:i/>
      <w:iCs/>
      <w:color w:val="000000"/>
      <w:sz w:val="24"/>
      <w:szCs w:val="24"/>
      <w:lang w:bidi="ru-RU"/>
    </w:rPr>
  </w:style>
  <w:style w:type="paragraph" w:styleId="16">
    <w:name w:val="index 1"/>
    <w:basedOn w:val="a"/>
    <w:next w:val="a"/>
    <w:autoRedefine/>
    <w:uiPriority w:val="99"/>
    <w:semiHidden/>
    <w:unhideWhenUsed/>
    <w:rsid w:val="00334292"/>
    <w:pPr>
      <w:ind w:left="220" w:hanging="220"/>
    </w:pPr>
  </w:style>
  <w:style w:type="paragraph" w:styleId="afc">
    <w:name w:val="index heading"/>
    <w:basedOn w:val="a"/>
    <w:qFormat/>
    <w:rsid w:val="00334292"/>
    <w:pPr>
      <w:widowControl w:val="0"/>
      <w:suppressLineNumbers/>
      <w:suppressAutoHyphens/>
    </w:pPr>
    <w:rPr>
      <w:rFonts w:ascii="PT Astra Serif" w:eastAsia="Courier New" w:hAnsi="PT Astra Serif" w:cs="Noto Sans Devanagari"/>
      <w:color w:val="000000"/>
      <w:sz w:val="24"/>
      <w:szCs w:val="24"/>
      <w:lang w:bidi="ru-RU"/>
    </w:rPr>
  </w:style>
  <w:style w:type="paragraph" w:customStyle="1" w:styleId="12">
    <w:name w:val="Текст сноски1"/>
    <w:basedOn w:val="a"/>
    <w:link w:val="aa"/>
    <w:rsid w:val="00334292"/>
    <w:pPr>
      <w:widowControl w:val="0"/>
      <w:suppressAutoHyphens/>
    </w:pPr>
    <w:rPr>
      <w:rFonts w:eastAsia="Times New Roman"/>
      <w:sz w:val="20"/>
      <w:szCs w:val="20"/>
    </w:rPr>
  </w:style>
  <w:style w:type="paragraph" w:customStyle="1" w:styleId="13">
    <w:name w:val="Основной текст1"/>
    <w:basedOn w:val="a"/>
    <w:link w:val="ab"/>
    <w:qFormat/>
    <w:rsid w:val="00334292"/>
    <w:pPr>
      <w:widowControl w:val="0"/>
      <w:suppressAutoHyphens/>
      <w:ind w:firstLine="400"/>
    </w:pPr>
    <w:rPr>
      <w:rFonts w:eastAsia="Times New Roman"/>
      <w:sz w:val="28"/>
      <w:szCs w:val="28"/>
    </w:rPr>
  </w:style>
  <w:style w:type="paragraph" w:customStyle="1" w:styleId="52">
    <w:name w:val="Основной текст (5)"/>
    <w:basedOn w:val="a"/>
    <w:link w:val="51"/>
    <w:qFormat/>
    <w:rsid w:val="00334292"/>
    <w:pPr>
      <w:widowControl w:val="0"/>
      <w:suppressAutoHyphens/>
      <w:spacing w:after="540"/>
      <w:jc w:val="center"/>
    </w:pPr>
    <w:rPr>
      <w:rFonts w:eastAsia="Times New Roman"/>
      <w:i/>
      <w:iCs/>
      <w:sz w:val="16"/>
      <w:szCs w:val="16"/>
    </w:rPr>
  </w:style>
  <w:style w:type="paragraph" w:customStyle="1" w:styleId="22">
    <w:name w:val="Заголовок №2"/>
    <w:basedOn w:val="a"/>
    <w:link w:val="21"/>
    <w:qFormat/>
    <w:rsid w:val="00334292"/>
    <w:pPr>
      <w:widowControl w:val="0"/>
      <w:suppressAutoHyphens/>
      <w:spacing w:after="320"/>
      <w:jc w:val="center"/>
      <w:outlineLvl w:val="1"/>
    </w:pPr>
    <w:rPr>
      <w:rFonts w:eastAsia="Times New Roman"/>
      <w:b/>
      <w:bCs/>
      <w:sz w:val="28"/>
      <w:szCs w:val="28"/>
    </w:rPr>
  </w:style>
  <w:style w:type="paragraph" w:customStyle="1" w:styleId="32">
    <w:name w:val="Основной текст (3)"/>
    <w:basedOn w:val="a"/>
    <w:link w:val="31"/>
    <w:qFormat/>
    <w:rsid w:val="00334292"/>
    <w:pPr>
      <w:widowControl w:val="0"/>
      <w:suppressAutoHyphens/>
      <w:spacing w:line="264" w:lineRule="auto"/>
    </w:pPr>
    <w:rPr>
      <w:rFonts w:eastAsia="Times New Roman"/>
      <w:i/>
      <w:iCs/>
      <w:sz w:val="20"/>
      <w:szCs w:val="20"/>
    </w:rPr>
  </w:style>
  <w:style w:type="paragraph" w:customStyle="1" w:styleId="24">
    <w:name w:val="Колонтитул (2)"/>
    <w:basedOn w:val="a"/>
    <w:link w:val="23"/>
    <w:qFormat/>
    <w:rsid w:val="00334292"/>
    <w:pPr>
      <w:widowControl w:val="0"/>
      <w:suppressAutoHyphens/>
    </w:pPr>
    <w:rPr>
      <w:rFonts w:eastAsia="Times New Roman"/>
      <w:sz w:val="20"/>
      <w:szCs w:val="20"/>
    </w:rPr>
  </w:style>
  <w:style w:type="paragraph" w:customStyle="1" w:styleId="ad">
    <w:name w:val="Другое"/>
    <w:basedOn w:val="a"/>
    <w:link w:val="ac"/>
    <w:qFormat/>
    <w:rsid w:val="00334292"/>
    <w:pPr>
      <w:widowControl w:val="0"/>
      <w:suppressAutoHyphens/>
      <w:ind w:firstLine="400"/>
    </w:pPr>
    <w:rPr>
      <w:rFonts w:eastAsia="Times New Roman"/>
      <w:sz w:val="28"/>
      <w:szCs w:val="28"/>
    </w:rPr>
  </w:style>
  <w:style w:type="paragraph" w:customStyle="1" w:styleId="26">
    <w:name w:val="Основной текст (2)"/>
    <w:basedOn w:val="a"/>
    <w:link w:val="25"/>
    <w:qFormat/>
    <w:rsid w:val="00334292"/>
    <w:pPr>
      <w:widowControl w:val="0"/>
      <w:suppressAutoHyphens/>
      <w:spacing w:after="300"/>
    </w:pPr>
    <w:rPr>
      <w:rFonts w:eastAsia="Times New Roman"/>
      <w:sz w:val="26"/>
      <w:szCs w:val="26"/>
    </w:rPr>
  </w:style>
  <w:style w:type="paragraph" w:customStyle="1" w:styleId="42">
    <w:name w:val="Основной текст (4)"/>
    <w:basedOn w:val="a"/>
    <w:link w:val="41"/>
    <w:qFormat/>
    <w:rsid w:val="00334292"/>
    <w:pPr>
      <w:widowControl w:val="0"/>
      <w:suppressAutoHyphens/>
      <w:spacing w:after="840"/>
      <w:jc w:val="center"/>
    </w:pPr>
    <w:rPr>
      <w:rFonts w:eastAsia="Times New Roman"/>
      <w:sz w:val="18"/>
      <w:szCs w:val="18"/>
    </w:rPr>
  </w:style>
  <w:style w:type="paragraph" w:customStyle="1" w:styleId="15">
    <w:name w:val="Заголовок №1"/>
    <w:basedOn w:val="a"/>
    <w:link w:val="14"/>
    <w:qFormat/>
    <w:rsid w:val="00334292"/>
    <w:pPr>
      <w:widowControl w:val="0"/>
      <w:suppressAutoHyphens/>
      <w:jc w:val="center"/>
      <w:outlineLvl w:val="0"/>
    </w:pPr>
    <w:rPr>
      <w:rFonts w:ascii="Microsoft Sans Serif" w:eastAsia="Microsoft Sans Serif" w:hAnsi="Microsoft Sans Serif" w:cs="Microsoft Sans Serif"/>
      <w:sz w:val="28"/>
      <w:szCs w:val="28"/>
    </w:rPr>
  </w:style>
  <w:style w:type="paragraph" w:customStyle="1" w:styleId="af">
    <w:name w:val="Подпись к таблице"/>
    <w:basedOn w:val="a"/>
    <w:link w:val="ae"/>
    <w:qFormat/>
    <w:rsid w:val="00334292"/>
    <w:pPr>
      <w:widowControl w:val="0"/>
      <w:suppressAutoHyphens/>
    </w:pPr>
    <w:rPr>
      <w:rFonts w:eastAsia="Times New Roman"/>
    </w:rPr>
  </w:style>
  <w:style w:type="paragraph" w:customStyle="1" w:styleId="82">
    <w:name w:val="Основной текст (8)"/>
    <w:basedOn w:val="a"/>
    <w:link w:val="81"/>
    <w:qFormat/>
    <w:rsid w:val="00334292"/>
    <w:pPr>
      <w:widowControl w:val="0"/>
      <w:suppressAutoHyphens/>
      <w:spacing w:line="228" w:lineRule="auto"/>
      <w:jc w:val="center"/>
    </w:pPr>
    <w:rPr>
      <w:rFonts w:ascii="Microsoft Sans Serif" w:eastAsia="Microsoft Sans Serif" w:hAnsi="Microsoft Sans Serif" w:cs="Microsoft Sans Serif"/>
      <w:sz w:val="28"/>
      <w:szCs w:val="28"/>
    </w:rPr>
  </w:style>
  <w:style w:type="paragraph" w:customStyle="1" w:styleId="af1">
    <w:name w:val="Колонтитул"/>
    <w:basedOn w:val="a"/>
    <w:link w:val="af0"/>
    <w:qFormat/>
    <w:rsid w:val="00334292"/>
    <w:pPr>
      <w:widowControl w:val="0"/>
      <w:suppressAutoHyphens/>
    </w:pPr>
    <w:rPr>
      <w:rFonts w:eastAsia="Times New Roman"/>
    </w:rPr>
  </w:style>
  <w:style w:type="paragraph" w:styleId="afd">
    <w:name w:val="No Spacing"/>
    <w:qFormat/>
    <w:rsid w:val="00334292"/>
    <w:pPr>
      <w:widowControl w:val="0"/>
      <w:suppressAutoHyphens/>
    </w:pPr>
    <w:rPr>
      <w:rFonts w:eastAsia="Times New Roman"/>
      <w:sz w:val="20"/>
      <w:szCs w:val="20"/>
    </w:rPr>
  </w:style>
  <w:style w:type="paragraph" w:styleId="afe">
    <w:name w:val="List Paragraph"/>
    <w:basedOn w:val="a"/>
    <w:uiPriority w:val="34"/>
    <w:qFormat/>
    <w:rsid w:val="00334292"/>
    <w:pPr>
      <w:widowControl w:val="0"/>
      <w:suppressAutoHyphens/>
      <w:ind w:left="720"/>
      <w:contextualSpacing/>
    </w:pPr>
    <w:rPr>
      <w:rFonts w:ascii="Courier New" w:eastAsia="Courier New" w:hAnsi="Courier New" w:cs="Courier New"/>
      <w:color w:val="000000"/>
      <w:sz w:val="24"/>
      <w:szCs w:val="24"/>
      <w:lang w:bidi="ru-RU"/>
    </w:rPr>
  </w:style>
  <w:style w:type="paragraph" w:customStyle="1" w:styleId="printj">
    <w:name w:val="printj"/>
    <w:basedOn w:val="a"/>
    <w:qFormat/>
    <w:rsid w:val="00334292"/>
    <w:pPr>
      <w:suppressAutoHyphens/>
      <w:spacing w:before="144" w:after="288"/>
      <w:jc w:val="both"/>
    </w:pPr>
    <w:rPr>
      <w:rFonts w:eastAsia="Times New Roman"/>
      <w:sz w:val="24"/>
      <w:szCs w:val="24"/>
    </w:rPr>
  </w:style>
  <w:style w:type="paragraph" w:customStyle="1" w:styleId="ConsPlusNormal0">
    <w:name w:val="ConsPlusNormal"/>
    <w:link w:val="ConsPlusNormal"/>
    <w:uiPriority w:val="99"/>
    <w:qFormat/>
    <w:rsid w:val="00334292"/>
    <w:pPr>
      <w:widowControl w:val="0"/>
      <w:suppressAutoHyphens/>
      <w:ind w:firstLine="720"/>
    </w:pPr>
    <w:rPr>
      <w:rFonts w:ascii="Arial" w:eastAsia="Calibri" w:hAnsi="Arial" w:cs="Arial"/>
      <w:sz w:val="20"/>
      <w:szCs w:val="20"/>
    </w:rPr>
  </w:style>
  <w:style w:type="paragraph" w:styleId="aff">
    <w:name w:val="Normal (Web)"/>
    <w:basedOn w:val="a"/>
    <w:uiPriority w:val="99"/>
    <w:qFormat/>
    <w:rsid w:val="00334292"/>
    <w:pPr>
      <w:suppressAutoHyphens/>
      <w:spacing w:after="360" w:line="324" w:lineRule="auto"/>
    </w:pPr>
    <w:rPr>
      <w:rFonts w:eastAsia="Calibri"/>
      <w:sz w:val="24"/>
      <w:szCs w:val="24"/>
    </w:rPr>
  </w:style>
  <w:style w:type="paragraph" w:customStyle="1" w:styleId="aff0">
    <w:name w:val="Содержимое врезки"/>
    <w:basedOn w:val="a"/>
    <w:qFormat/>
    <w:rsid w:val="00334292"/>
    <w:pPr>
      <w:widowControl w:val="0"/>
      <w:suppressAutoHyphens/>
    </w:pPr>
    <w:rPr>
      <w:rFonts w:ascii="Courier New" w:eastAsia="Courier New" w:hAnsi="Courier New" w:cs="Courier New"/>
      <w:color w:val="000000"/>
      <w:sz w:val="24"/>
      <w:szCs w:val="24"/>
      <w:lang w:bidi="ru-RU"/>
    </w:rPr>
  </w:style>
  <w:style w:type="table" w:styleId="aff1">
    <w:name w:val="Table Grid"/>
    <w:basedOn w:val="a1"/>
    <w:uiPriority w:val="39"/>
    <w:rsid w:val="00334292"/>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34292"/>
  </w:style>
  <w:style w:type="character" w:customStyle="1" w:styleId="71">
    <w:name w:val="Основной текст (7)_"/>
    <w:basedOn w:val="a0"/>
    <w:link w:val="72"/>
    <w:qFormat/>
    <w:rsid w:val="00334292"/>
    <w:rPr>
      <w:rFonts w:eastAsia="Times New Roman"/>
      <w:sz w:val="18"/>
      <w:szCs w:val="18"/>
    </w:rPr>
  </w:style>
  <w:style w:type="character" w:customStyle="1" w:styleId="61">
    <w:name w:val="Основной текст (6)_"/>
    <w:basedOn w:val="a0"/>
    <w:link w:val="62"/>
    <w:qFormat/>
    <w:rsid w:val="00334292"/>
    <w:rPr>
      <w:rFonts w:eastAsia="Times New Roman"/>
      <w:sz w:val="26"/>
      <w:szCs w:val="26"/>
    </w:rPr>
  </w:style>
  <w:style w:type="paragraph" w:customStyle="1" w:styleId="aff2">
    <w:name w:val="Сноска"/>
    <w:basedOn w:val="a"/>
    <w:rsid w:val="00334292"/>
    <w:pPr>
      <w:widowControl w:val="0"/>
    </w:pPr>
    <w:rPr>
      <w:rFonts w:eastAsia="Times New Roman"/>
      <w:color w:val="000000"/>
      <w:sz w:val="20"/>
      <w:szCs w:val="20"/>
      <w:lang w:bidi="ru-RU"/>
    </w:rPr>
  </w:style>
  <w:style w:type="paragraph" w:customStyle="1" w:styleId="72">
    <w:name w:val="Основной текст (7)"/>
    <w:basedOn w:val="a"/>
    <w:link w:val="71"/>
    <w:qFormat/>
    <w:rsid w:val="00334292"/>
    <w:pPr>
      <w:widowControl w:val="0"/>
      <w:spacing w:after="840"/>
      <w:jc w:val="center"/>
    </w:pPr>
    <w:rPr>
      <w:rFonts w:eastAsia="Times New Roman"/>
      <w:sz w:val="18"/>
      <w:szCs w:val="18"/>
    </w:rPr>
  </w:style>
  <w:style w:type="paragraph" w:customStyle="1" w:styleId="62">
    <w:name w:val="Основной текст (6)"/>
    <w:basedOn w:val="a"/>
    <w:link w:val="61"/>
    <w:qFormat/>
    <w:rsid w:val="00334292"/>
    <w:pPr>
      <w:widowControl w:val="0"/>
      <w:spacing w:after="300"/>
    </w:pPr>
    <w:rPr>
      <w:rFonts w:eastAsia="Times New Roman"/>
      <w:sz w:val="26"/>
      <w:szCs w:val="26"/>
    </w:rPr>
  </w:style>
  <w:style w:type="paragraph" w:customStyle="1" w:styleId="formattext">
    <w:name w:val="formattext"/>
    <w:basedOn w:val="a"/>
    <w:qFormat/>
    <w:rsid w:val="00334292"/>
    <w:pPr>
      <w:spacing w:before="100" w:beforeAutospacing="1" w:after="100" w:afterAutospacing="1"/>
    </w:pPr>
    <w:rPr>
      <w:rFonts w:eastAsia="Times New Roman"/>
      <w:sz w:val="24"/>
      <w:szCs w:val="24"/>
    </w:rPr>
  </w:style>
  <w:style w:type="paragraph" w:styleId="aff3">
    <w:name w:val="Body Text Indent"/>
    <w:basedOn w:val="a"/>
    <w:link w:val="aff4"/>
    <w:rsid w:val="00334292"/>
    <w:pPr>
      <w:spacing w:after="120"/>
      <w:ind w:left="283"/>
    </w:pPr>
    <w:rPr>
      <w:rFonts w:eastAsia="Calibri"/>
      <w:sz w:val="28"/>
      <w:szCs w:val="28"/>
    </w:rPr>
  </w:style>
  <w:style w:type="character" w:customStyle="1" w:styleId="aff4">
    <w:name w:val="Основной текст с отступом Знак"/>
    <w:basedOn w:val="a0"/>
    <w:link w:val="aff3"/>
    <w:qFormat/>
    <w:rsid w:val="00334292"/>
    <w:rPr>
      <w:rFonts w:eastAsia="Calibri"/>
      <w:sz w:val="28"/>
      <w:szCs w:val="28"/>
    </w:rPr>
  </w:style>
  <w:style w:type="paragraph" w:styleId="aff5">
    <w:name w:val="footnote text"/>
    <w:basedOn w:val="a"/>
    <w:link w:val="aff6"/>
    <w:uiPriority w:val="99"/>
    <w:semiHidden/>
    <w:unhideWhenUsed/>
    <w:rsid w:val="00334292"/>
    <w:pPr>
      <w:widowControl w:val="0"/>
    </w:pPr>
    <w:rPr>
      <w:rFonts w:ascii="Courier New" w:eastAsia="Courier New" w:hAnsi="Courier New" w:cs="Courier New"/>
      <w:color w:val="000000"/>
      <w:sz w:val="20"/>
      <w:szCs w:val="20"/>
      <w:lang w:bidi="ru-RU"/>
    </w:rPr>
  </w:style>
  <w:style w:type="character" w:customStyle="1" w:styleId="aff6">
    <w:name w:val="Текст сноски Знак"/>
    <w:basedOn w:val="a0"/>
    <w:link w:val="aff5"/>
    <w:uiPriority w:val="99"/>
    <w:semiHidden/>
    <w:qFormat/>
    <w:rsid w:val="00334292"/>
    <w:rPr>
      <w:rFonts w:ascii="Courier New" w:eastAsia="Courier New" w:hAnsi="Courier New" w:cs="Courier New"/>
      <w:color w:val="000000"/>
      <w:sz w:val="20"/>
      <w:szCs w:val="20"/>
      <w:lang w:bidi="ru-RU"/>
    </w:rPr>
  </w:style>
  <w:style w:type="numbering" w:customStyle="1" w:styleId="111">
    <w:name w:val="Нет списка111"/>
    <w:next w:val="a2"/>
    <w:uiPriority w:val="99"/>
    <w:semiHidden/>
    <w:unhideWhenUsed/>
    <w:rsid w:val="00334292"/>
  </w:style>
  <w:style w:type="character" w:customStyle="1" w:styleId="Heading1Char">
    <w:name w:val="Heading 1 Char"/>
    <w:basedOn w:val="a0"/>
    <w:uiPriority w:val="9"/>
    <w:qFormat/>
    <w:rsid w:val="00334292"/>
    <w:rPr>
      <w:rFonts w:ascii="Arial" w:eastAsia="Arial" w:hAnsi="Arial" w:cs="Arial"/>
      <w:sz w:val="40"/>
      <w:szCs w:val="40"/>
    </w:rPr>
  </w:style>
  <w:style w:type="character" w:customStyle="1" w:styleId="Heading2Char">
    <w:name w:val="Heading 2 Char"/>
    <w:basedOn w:val="a0"/>
    <w:uiPriority w:val="9"/>
    <w:qFormat/>
    <w:rsid w:val="00334292"/>
    <w:rPr>
      <w:rFonts w:ascii="Arial" w:eastAsia="Arial" w:hAnsi="Arial" w:cs="Arial"/>
      <w:sz w:val="34"/>
    </w:rPr>
  </w:style>
  <w:style w:type="character" w:customStyle="1" w:styleId="Heading3Char">
    <w:name w:val="Heading 3 Char"/>
    <w:basedOn w:val="a0"/>
    <w:uiPriority w:val="9"/>
    <w:qFormat/>
    <w:rsid w:val="00334292"/>
    <w:rPr>
      <w:rFonts w:ascii="Arial" w:eastAsia="Arial" w:hAnsi="Arial" w:cs="Arial"/>
      <w:sz w:val="30"/>
      <w:szCs w:val="30"/>
    </w:rPr>
  </w:style>
  <w:style w:type="character" w:customStyle="1" w:styleId="Heading4Char">
    <w:name w:val="Heading 4 Char"/>
    <w:basedOn w:val="a0"/>
    <w:uiPriority w:val="9"/>
    <w:qFormat/>
    <w:rsid w:val="00334292"/>
    <w:rPr>
      <w:rFonts w:ascii="Arial" w:eastAsia="Arial" w:hAnsi="Arial" w:cs="Arial"/>
      <w:b/>
      <w:bCs/>
      <w:sz w:val="26"/>
      <w:szCs w:val="26"/>
    </w:rPr>
  </w:style>
  <w:style w:type="character" w:customStyle="1" w:styleId="Heading5Char">
    <w:name w:val="Heading 5 Char"/>
    <w:basedOn w:val="a0"/>
    <w:uiPriority w:val="9"/>
    <w:qFormat/>
    <w:rsid w:val="00334292"/>
    <w:rPr>
      <w:rFonts w:ascii="Arial" w:eastAsia="Arial" w:hAnsi="Arial" w:cs="Arial"/>
      <w:b/>
      <w:bCs/>
      <w:sz w:val="24"/>
      <w:szCs w:val="24"/>
    </w:rPr>
  </w:style>
  <w:style w:type="character" w:customStyle="1" w:styleId="Heading6Char">
    <w:name w:val="Heading 6 Char"/>
    <w:basedOn w:val="a0"/>
    <w:uiPriority w:val="9"/>
    <w:qFormat/>
    <w:rsid w:val="00334292"/>
    <w:rPr>
      <w:rFonts w:ascii="Arial" w:eastAsia="Arial" w:hAnsi="Arial" w:cs="Arial"/>
      <w:b/>
      <w:bCs/>
      <w:sz w:val="22"/>
      <w:szCs w:val="22"/>
    </w:rPr>
  </w:style>
  <w:style w:type="character" w:customStyle="1" w:styleId="Heading7Char">
    <w:name w:val="Heading 7 Char"/>
    <w:basedOn w:val="a0"/>
    <w:uiPriority w:val="9"/>
    <w:qFormat/>
    <w:rsid w:val="00334292"/>
    <w:rPr>
      <w:rFonts w:ascii="Arial" w:eastAsia="Arial" w:hAnsi="Arial" w:cs="Arial"/>
      <w:b/>
      <w:bCs/>
      <w:i/>
      <w:iCs/>
      <w:sz w:val="22"/>
      <w:szCs w:val="22"/>
    </w:rPr>
  </w:style>
  <w:style w:type="character" w:customStyle="1" w:styleId="Heading8Char">
    <w:name w:val="Heading 8 Char"/>
    <w:basedOn w:val="a0"/>
    <w:uiPriority w:val="9"/>
    <w:qFormat/>
    <w:rsid w:val="00334292"/>
    <w:rPr>
      <w:rFonts w:ascii="Arial" w:eastAsia="Arial" w:hAnsi="Arial" w:cs="Arial"/>
      <w:i/>
      <w:iCs/>
      <w:sz w:val="22"/>
      <w:szCs w:val="22"/>
    </w:rPr>
  </w:style>
  <w:style w:type="character" w:customStyle="1" w:styleId="Heading9Char">
    <w:name w:val="Heading 9 Char"/>
    <w:basedOn w:val="a0"/>
    <w:uiPriority w:val="9"/>
    <w:qFormat/>
    <w:rsid w:val="00334292"/>
    <w:rPr>
      <w:rFonts w:ascii="Arial" w:eastAsia="Arial" w:hAnsi="Arial" w:cs="Arial"/>
      <w:i/>
      <w:iCs/>
      <w:sz w:val="21"/>
      <w:szCs w:val="21"/>
    </w:rPr>
  </w:style>
  <w:style w:type="character" w:customStyle="1" w:styleId="TitleChar">
    <w:name w:val="Title Char"/>
    <w:basedOn w:val="a0"/>
    <w:uiPriority w:val="10"/>
    <w:qFormat/>
    <w:rsid w:val="00334292"/>
    <w:rPr>
      <w:sz w:val="48"/>
      <w:szCs w:val="48"/>
    </w:rPr>
  </w:style>
  <w:style w:type="character" w:customStyle="1" w:styleId="SubtitleChar">
    <w:name w:val="Subtitle Char"/>
    <w:basedOn w:val="a0"/>
    <w:uiPriority w:val="11"/>
    <w:qFormat/>
    <w:rsid w:val="00334292"/>
    <w:rPr>
      <w:sz w:val="24"/>
      <w:szCs w:val="24"/>
    </w:rPr>
  </w:style>
  <w:style w:type="character" w:customStyle="1" w:styleId="QuoteChar">
    <w:name w:val="Quote Char"/>
    <w:uiPriority w:val="29"/>
    <w:qFormat/>
    <w:rsid w:val="00334292"/>
    <w:rPr>
      <w:i/>
    </w:rPr>
  </w:style>
  <w:style w:type="character" w:customStyle="1" w:styleId="IntenseQuoteChar">
    <w:name w:val="Intense Quote Char"/>
    <w:uiPriority w:val="30"/>
    <w:qFormat/>
    <w:rsid w:val="00334292"/>
    <w:rPr>
      <w:i/>
    </w:rPr>
  </w:style>
  <w:style w:type="character" w:customStyle="1" w:styleId="HeaderChar">
    <w:name w:val="Header Char"/>
    <w:basedOn w:val="a0"/>
    <w:uiPriority w:val="99"/>
    <w:qFormat/>
    <w:rsid w:val="00334292"/>
  </w:style>
  <w:style w:type="character" w:customStyle="1" w:styleId="FooterChar">
    <w:name w:val="Footer Char"/>
    <w:basedOn w:val="a0"/>
    <w:uiPriority w:val="99"/>
    <w:qFormat/>
    <w:rsid w:val="00334292"/>
  </w:style>
  <w:style w:type="character" w:customStyle="1" w:styleId="CaptionChar">
    <w:name w:val="Caption Char"/>
    <w:uiPriority w:val="99"/>
    <w:qFormat/>
    <w:rsid w:val="00334292"/>
  </w:style>
  <w:style w:type="character" w:customStyle="1" w:styleId="FootnoteTextChar">
    <w:name w:val="Footnote Text Char"/>
    <w:uiPriority w:val="99"/>
    <w:qFormat/>
    <w:rsid w:val="00334292"/>
    <w:rPr>
      <w:sz w:val="18"/>
    </w:rPr>
  </w:style>
  <w:style w:type="character" w:customStyle="1" w:styleId="EndnoteTextChar">
    <w:name w:val="Endnote Text Char"/>
    <w:uiPriority w:val="99"/>
    <w:qFormat/>
    <w:rsid w:val="00334292"/>
    <w:rPr>
      <w:sz w:val="20"/>
    </w:rPr>
  </w:style>
  <w:style w:type="character" w:customStyle="1" w:styleId="aff7">
    <w:name w:val="Символ нумерации"/>
    <w:qFormat/>
    <w:rsid w:val="00334292"/>
  </w:style>
  <w:style w:type="paragraph" w:styleId="aff8">
    <w:name w:val="Subtitle"/>
    <w:basedOn w:val="a"/>
    <w:link w:val="aff9"/>
    <w:uiPriority w:val="11"/>
    <w:qFormat/>
    <w:rsid w:val="00334292"/>
    <w:pPr>
      <w:widowControl w:val="0"/>
      <w:suppressAutoHyphens/>
      <w:spacing w:before="200" w:after="200"/>
    </w:pPr>
    <w:rPr>
      <w:rFonts w:ascii="Courier New" w:eastAsia="Courier New" w:hAnsi="Courier New" w:cs="Courier New"/>
      <w:color w:val="000000"/>
      <w:sz w:val="24"/>
      <w:szCs w:val="24"/>
      <w:lang w:bidi="ru-RU"/>
    </w:rPr>
  </w:style>
  <w:style w:type="character" w:customStyle="1" w:styleId="aff9">
    <w:name w:val="Подзаголовок Знак"/>
    <w:basedOn w:val="a0"/>
    <w:link w:val="aff8"/>
    <w:uiPriority w:val="11"/>
    <w:rsid w:val="00334292"/>
    <w:rPr>
      <w:rFonts w:ascii="Courier New" w:eastAsia="Courier New" w:hAnsi="Courier New" w:cs="Courier New"/>
      <w:color w:val="000000"/>
      <w:sz w:val="24"/>
      <w:szCs w:val="24"/>
      <w:lang w:bidi="ru-RU"/>
    </w:rPr>
  </w:style>
  <w:style w:type="paragraph" w:styleId="27">
    <w:name w:val="Quote"/>
    <w:basedOn w:val="a"/>
    <w:link w:val="28"/>
    <w:uiPriority w:val="29"/>
    <w:qFormat/>
    <w:rsid w:val="00334292"/>
    <w:pPr>
      <w:widowControl w:val="0"/>
      <w:suppressAutoHyphens/>
      <w:ind w:left="720" w:right="720"/>
    </w:pPr>
    <w:rPr>
      <w:rFonts w:ascii="Courier New" w:eastAsia="Courier New" w:hAnsi="Courier New" w:cs="Courier New"/>
      <w:i/>
      <w:color w:val="000000"/>
      <w:sz w:val="24"/>
      <w:szCs w:val="24"/>
      <w:lang w:bidi="ru-RU"/>
    </w:rPr>
  </w:style>
  <w:style w:type="character" w:customStyle="1" w:styleId="28">
    <w:name w:val="Цитата 2 Знак"/>
    <w:basedOn w:val="a0"/>
    <w:link w:val="27"/>
    <w:uiPriority w:val="29"/>
    <w:rsid w:val="00334292"/>
    <w:rPr>
      <w:rFonts w:ascii="Courier New" w:eastAsia="Courier New" w:hAnsi="Courier New" w:cs="Courier New"/>
      <w:i/>
      <w:color w:val="000000"/>
      <w:sz w:val="24"/>
      <w:szCs w:val="24"/>
      <w:lang w:bidi="ru-RU"/>
    </w:rPr>
  </w:style>
  <w:style w:type="paragraph" w:styleId="affa">
    <w:name w:val="Intense Quote"/>
    <w:basedOn w:val="a"/>
    <w:link w:val="affb"/>
    <w:uiPriority w:val="30"/>
    <w:qFormat/>
    <w:rsid w:val="00334292"/>
    <w:pPr>
      <w:widowControl w:val="0"/>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rFonts w:ascii="Courier New" w:eastAsia="Courier New" w:hAnsi="Courier New" w:cs="Courier New"/>
      <w:i/>
      <w:color w:val="000000"/>
      <w:sz w:val="24"/>
      <w:szCs w:val="24"/>
      <w:lang w:bidi="ru-RU"/>
    </w:rPr>
  </w:style>
  <w:style w:type="character" w:customStyle="1" w:styleId="affb">
    <w:name w:val="Выделенная цитата Знак"/>
    <w:basedOn w:val="a0"/>
    <w:link w:val="affa"/>
    <w:uiPriority w:val="30"/>
    <w:rsid w:val="00334292"/>
    <w:rPr>
      <w:rFonts w:ascii="Courier New" w:eastAsia="Courier New" w:hAnsi="Courier New" w:cs="Courier New"/>
      <w:i/>
      <w:color w:val="000000"/>
      <w:sz w:val="24"/>
      <w:szCs w:val="24"/>
      <w:shd w:val="clear" w:color="auto" w:fill="F2F2F2"/>
      <w:lang w:bidi="ru-RU"/>
    </w:rPr>
  </w:style>
  <w:style w:type="paragraph" w:styleId="affc">
    <w:name w:val="endnote text"/>
    <w:basedOn w:val="a"/>
    <w:link w:val="affd"/>
    <w:uiPriority w:val="99"/>
    <w:semiHidden/>
    <w:unhideWhenUsed/>
    <w:rsid w:val="00334292"/>
    <w:pPr>
      <w:widowControl w:val="0"/>
      <w:suppressAutoHyphens/>
    </w:pPr>
    <w:rPr>
      <w:rFonts w:ascii="Courier New" w:eastAsia="Courier New" w:hAnsi="Courier New" w:cs="Courier New"/>
      <w:color w:val="000000"/>
      <w:sz w:val="20"/>
      <w:szCs w:val="24"/>
      <w:lang w:bidi="ru-RU"/>
    </w:rPr>
  </w:style>
  <w:style w:type="character" w:customStyle="1" w:styleId="affd">
    <w:name w:val="Текст концевой сноски Знак"/>
    <w:basedOn w:val="a0"/>
    <w:link w:val="affc"/>
    <w:uiPriority w:val="99"/>
    <w:semiHidden/>
    <w:rsid w:val="00334292"/>
    <w:rPr>
      <w:rFonts w:ascii="Courier New" w:eastAsia="Courier New" w:hAnsi="Courier New" w:cs="Courier New"/>
      <w:color w:val="000000"/>
      <w:sz w:val="20"/>
      <w:szCs w:val="24"/>
      <w:lang w:bidi="ru-RU"/>
    </w:rPr>
  </w:style>
  <w:style w:type="paragraph" w:styleId="17">
    <w:name w:val="toc 1"/>
    <w:basedOn w:val="a"/>
    <w:uiPriority w:val="39"/>
    <w:unhideWhenUsed/>
    <w:rsid w:val="00334292"/>
    <w:pPr>
      <w:widowControl w:val="0"/>
      <w:suppressAutoHyphens/>
      <w:spacing w:after="57"/>
    </w:pPr>
    <w:rPr>
      <w:rFonts w:ascii="Courier New" w:eastAsia="Courier New" w:hAnsi="Courier New" w:cs="Courier New"/>
      <w:color w:val="000000"/>
      <w:sz w:val="24"/>
      <w:szCs w:val="24"/>
      <w:lang w:bidi="ru-RU"/>
    </w:rPr>
  </w:style>
  <w:style w:type="paragraph" w:styleId="29">
    <w:name w:val="toc 2"/>
    <w:basedOn w:val="a"/>
    <w:uiPriority w:val="39"/>
    <w:unhideWhenUsed/>
    <w:rsid w:val="00334292"/>
    <w:pPr>
      <w:widowControl w:val="0"/>
      <w:suppressAutoHyphens/>
      <w:spacing w:after="57"/>
      <w:ind w:left="283"/>
    </w:pPr>
    <w:rPr>
      <w:rFonts w:ascii="Courier New" w:eastAsia="Courier New" w:hAnsi="Courier New" w:cs="Courier New"/>
      <w:color w:val="000000"/>
      <w:sz w:val="24"/>
      <w:szCs w:val="24"/>
      <w:lang w:bidi="ru-RU"/>
    </w:rPr>
  </w:style>
  <w:style w:type="paragraph" w:styleId="33">
    <w:name w:val="toc 3"/>
    <w:basedOn w:val="a"/>
    <w:uiPriority w:val="39"/>
    <w:unhideWhenUsed/>
    <w:rsid w:val="00334292"/>
    <w:pPr>
      <w:widowControl w:val="0"/>
      <w:suppressAutoHyphens/>
      <w:spacing w:after="57"/>
      <w:ind w:left="567"/>
    </w:pPr>
    <w:rPr>
      <w:rFonts w:ascii="Courier New" w:eastAsia="Courier New" w:hAnsi="Courier New" w:cs="Courier New"/>
      <w:color w:val="000000"/>
      <w:sz w:val="24"/>
      <w:szCs w:val="24"/>
      <w:lang w:bidi="ru-RU"/>
    </w:rPr>
  </w:style>
  <w:style w:type="paragraph" w:styleId="43">
    <w:name w:val="toc 4"/>
    <w:basedOn w:val="a"/>
    <w:uiPriority w:val="39"/>
    <w:unhideWhenUsed/>
    <w:rsid w:val="00334292"/>
    <w:pPr>
      <w:widowControl w:val="0"/>
      <w:suppressAutoHyphens/>
      <w:spacing w:after="57"/>
      <w:ind w:left="850"/>
    </w:pPr>
    <w:rPr>
      <w:rFonts w:ascii="Courier New" w:eastAsia="Courier New" w:hAnsi="Courier New" w:cs="Courier New"/>
      <w:color w:val="000000"/>
      <w:sz w:val="24"/>
      <w:szCs w:val="24"/>
      <w:lang w:bidi="ru-RU"/>
    </w:rPr>
  </w:style>
  <w:style w:type="paragraph" w:styleId="53">
    <w:name w:val="toc 5"/>
    <w:basedOn w:val="a"/>
    <w:uiPriority w:val="39"/>
    <w:unhideWhenUsed/>
    <w:rsid w:val="00334292"/>
    <w:pPr>
      <w:widowControl w:val="0"/>
      <w:suppressAutoHyphens/>
      <w:spacing w:after="57"/>
      <w:ind w:left="1134"/>
    </w:pPr>
    <w:rPr>
      <w:rFonts w:ascii="Courier New" w:eastAsia="Courier New" w:hAnsi="Courier New" w:cs="Courier New"/>
      <w:color w:val="000000"/>
      <w:sz w:val="24"/>
      <w:szCs w:val="24"/>
      <w:lang w:bidi="ru-RU"/>
    </w:rPr>
  </w:style>
  <w:style w:type="paragraph" w:styleId="63">
    <w:name w:val="toc 6"/>
    <w:basedOn w:val="a"/>
    <w:uiPriority w:val="39"/>
    <w:unhideWhenUsed/>
    <w:rsid w:val="00334292"/>
    <w:pPr>
      <w:widowControl w:val="0"/>
      <w:suppressAutoHyphens/>
      <w:spacing w:after="57"/>
      <w:ind w:left="1417"/>
    </w:pPr>
    <w:rPr>
      <w:rFonts w:ascii="Courier New" w:eastAsia="Courier New" w:hAnsi="Courier New" w:cs="Courier New"/>
      <w:color w:val="000000"/>
      <w:sz w:val="24"/>
      <w:szCs w:val="24"/>
      <w:lang w:bidi="ru-RU"/>
    </w:rPr>
  </w:style>
  <w:style w:type="paragraph" w:styleId="73">
    <w:name w:val="toc 7"/>
    <w:basedOn w:val="a"/>
    <w:uiPriority w:val="39"/>
    <w:unhideWhenUsed/>
    <w:rsid w:val="00334292"/>
    <w:pPr>
      <w:widowControl w:val="0"/>
      <w:suppressAutoHyphens/>
      <w:spacing w:after="57"/>
      <w:ind w:left="1701"/>
    </w:pPr>
    <w:rPr>
      <w:rFonts w:ascii="Courier New" w:eastAsia="Courier New" w:hAnsi="Courier New" w:cs="Courier New"/>
      <w:color w:val="000000"/>
      <w:sz w:val="24"/>
      <w:szCs w:val="24"/>
      <w:lang w:bidi="ru-RU"/>
    </w:rPr>
  </w:style>
  <w:style w:type="paragraph" w:styleId="83">
    <w:name w:val="toc 8"/>
    <w:basedOn w:val="a"/>
    <w:uiPriority w:val="39"/>
    <w:unhideWhenUsed/>
    <w:rsid w:val="00334292"/>
    <w:pPr>
      <w:widowControl w:val="0"/>
      <w:suppressAutoHyphens/>
      <w:spacing w:after="57"/>
      <w:ind w:left="1984"/>
    </w:pPr>
    <w:rPr>
      <w:rFonts w:ascii="Courier New" w:eastAsia="Courier New" w:hAnsi="Courier New" w:cs="Courier New"/>
      <w:color w:val="000000"/>
      <w:sz w:val="24"/>
      <w:szCs w:val="24"/>
      <w:lang w:bidi="ru-RU"/>
    </w:rPr>
  </w:style>
  <w:style w:type="paragraph" w:styleId="91">
    <w:name w:val="toc 9"/>
    <w:basedOn w:val="a"/>
    <w:uiPriority w:val="39"/>
    <w:unhideWhenUsed/>
    <w:rsid w:val="00334292"/>
    <w:pPr>
      <w:widowControl w:val="0"/>
      <w:suppressAutoHyphens/>
      <w:spacing w:after="57"/>
      <w:ind w:left="2268"/>
    </w:pPr>
    <w:rPr>
      <w:rFonts w:ascii="Courier New" w:eastAsia="Courier New" w:hAnsi="Courier New" w:cs="Courier New"/>
      <w:color w:val="000000"/>
      <w:sz w:val="24"/>
      <w:szCs w:val="24"/>
      <w:lang w:bidi="ru-RU"/>
    </w:rPr>
  </w:style>
  <w:style w:type="paragraph" w:styleId="affe">
    <w:name w:val="TOC Heading"/>
    <w:uiPriority w:val="39"/>
    <w:unhideWhenUsed/>
    <w:rsid w:val="00334292"/>
    <w:pPr>
      <w:suppressAutoHyphens/>
    </w:pPr>
    <w:rPr>
      <w:rFonts w:ascii="Courier New" w:eastAsia="Courier New" w:hAnsi="Courier New" w:cs="Courier New"/>
      <w:sz w:val="24"/>
      <w:szCs w:val="24"/>
      <w:lang w:bidi="ru-RU"/>
    </w:rPr>
  </w:style>
  <w:style w:type="paragraph" w:styleId="afff">
    <w:name w:val="table of figures"/>
    <w:basedOn w:val="a"/>
    <w:uiPriority w:val="99"/>
    <w:unhideWhenUsed/>
    <w:qFormat/>
    <w:rsid w:val="00334292"/>
    <w:pPr>
      <w:widowControl w:val="0"/>
      <w:suppressAutoHyphens/>
    </w:pPr>
    <w:rPr>
      <w:rFonts w:ascii="Courier New" w:eastAsia="Courier New" w:hAnsi="Courier New" w:cs="Courier New"/>
      <w:color w:val="000000"/>
      <w:sz w:val="24"/>
      <w:szCs w:val="24"/>
      <w:lang w:bidi="ru-RU"/>
    </w:rPr>
  </w:style>
  <w:style w:type="paragraph" w:customStyle="1" w:styleId="afff0">
    <w:name w:val="Содержимое таблицы"/>
    <w:basedOn w:val="a"/>
    <w:qFormat/>
    <w:rsid w:val="00334292"/>
    <w:pPr>
      <w:widowControl w:val="0"/>
      <w:suppressLineNumbers/>
      <w:suppressAutoHyphens/>
    </w:pPr>
    <w:rPr>
      <w:rFonts w:ascii="Courier New" w:eastAsia="Courier New" w:hAnsi="Courier New" w:cs="Courier New"/>
      <w:color w:val="000000"/>
      <w:sz w:val="24"/>
      <w:szCs w:val="24"/>
      <w:lang w:bidi="ru-RU"/>
    </w:rPr>
  </w:style>
  <w:style w:type="paragraph" w:customStyle="1" w:styleId="afff1">
    <w:name w:val="Заголовок таблицы"/>
    <w:basedOn w:val="afff0"/>
    <w:qFormat/>
    <w:rsid w:val="00334292"/>
    <w:pPr>
      <w:jc w:val="center"/>
    </w:pPr>
    <w:rPr>
      <w:b/>
      <w:bCs/>
    </w:rPr>
  </w:style>
  <w:style w:type="numbering" w:customStyle="1" w:styleId="2a">
    <w:name w:val="Нет списка2"/>
    <w:next w:val="a2"/>
    <w:uiPriority w:val="99"/>
    <w:semiHidden/>
    <w:unhideWhenUsed/>
    <w:rsid w:val="008245C8"/>
  </w:style>
  <w:style w:type="table" w:customStyle="1" w:styleId="18">
    <w:name w:val="Сетка таблицы1"/>
    <w:basedOn w:val="a1"/>
    <w:next w:val="aff1"/>
    <w:uiPriority w:val="39"/>
    <w:rsid w:val="008245C8"/>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8245C8"/>
  </w:style>
  <w:style w:type="numbering" w:customStyle="1" w:styleId="112">
    <w:name w:val="Нет списка112"/>
    <w:next w:val="a2"/>
    <w:uiPriority w:val="99"/>
    <w:semiHidden/>
    <w:unhideWhenUsed/>
    <w:rsid w:val="008245C8"/>
  </w:style>
  <w:style w:type="numbering" w:customStyle="1" w:styleId="210">
    <w:name w:val="Нет списка21"/>
    <w:next w:val="a2"/>
    <w:uiPriority w:val="99"/>
    <w:semiHidden/>
    <w:unhideWhenUsed/>
    <w:rsid w:val="008245C8"/>
  </w:style>
  <w:style w:type="numbering" w:customStyle="1" w:styleId="121">
    <w:name w:val="Нет списка121"/>
    <w:next w:val="a2"/>
    <w:uiPriority w:val="99"/>
    <w:semiHidden/>
    <w:unhideWhenUsed/>
    <w:rsid w:val="008245C8"/>
  </w:style>
  <w:style w:type="numbering" w:customStyle="1" w:styleId="123">
    <w:name w:val="Нумерованный 123"/>
    <w:qFormat/>
    <w:rsid w:val="008245C8"/>
  </w:style>
  <w:style w:type="paragraph" w:customStyle="1" w:styleId="western">
    <w:name w:val="western"/>
    <w:basedOn w:val="a"/>
    <w:rsid w:val="00FF34F3"/>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B00E-5482-46FD-9AC1-A36EC975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66</Pages>
  <Words>24809</Words>
  <Characters>141414</Characters>
  <Application>Microsoft Office Word</Application>
  <DocSecurity>0</DocSecurity>
  <Lines>1178</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DNA Project</Company>
  <LinksUpToDate>false</LinksUpToDate>
  <CharactersWithSpaces>165892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cp:lastPrinted>2024-12-26T11:38:00Z</cp:lastPrinted>
  <dcterms:created xsi:type="dcterms:W3CDTF">2024-12-26T11:22:00Z</dcterms:created>
  <dcterms:modified xsi:type="dcterms:W3CDTF">2024-12-26T11:39:00Z</dcterms:modified>
</cp:coreProperties>
</file>