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EE" w:rsidRDefault="00BB1AC1">
      <w:pPr>
        <w:pStyle w:val="a3"/>
        <w:spacing w:before="67"/>
        <w:ind w:left="0" w:right="283" w:firstLine="0"/>
        <w:jc w:val="center"/>
      </w:pPr>
      <w:r>
        <w:rPr>
          <w:spacing w:val="-2"/>
        </w:rPr>
        <w:t>ДОКЛАД</w:t>
      </w:r>
    </w:p>
    <w:p w:rsidR="00B971EE" w:rsidRDefault="00BB1AC1">
      <w:pPr>
        <w:pStyle w:val="a3"/>
        <w:spacing w:before="2"/>
        <w:ind w:left="786" w:right="1070" w:firstLine="69"/>
        <w:jc w:val="center"/>
      </w:pPr>
      <w:r>
        <w:t>по итогам</w:t>
      </w:r>
      <w:r w:rsidR="00A008CE">
        <w:t xml:space="preserve"> </w:t>
      </w:r>
      <w:r>
        <w:t>обобщения</w:t>
      </w:r>
      <w:r w:rsidR="00A008CE">
        <w:t xml:space="preserve"> </w:t>
      </w:r>
      <w:r>
        <w:t>правоприменительной</w:t>
      </w:r>
      <w:r w:rsidR="00A008CE">
        <w:t xml:space="preserve"> </w:t>
      </w:r>
      <w:r>
        <w:t>практики</w:t>
      </w:r>
      <w:r w:rsidR="00A008CE">
        <w:t xml:space="preserve"> </w:t>
      </w:r>
      <w:r>
        <w:t xml:space="preserve">по осуществлению администрацией </w:t>
      </w:r>
      <w:r w:rsidR="00A008CE">
        <w:t>Краснофлотского</w:t>
      </w:r>
      <w:r>
        <w:t xml:space="preserve"> сельского поселения Советского района Республики Крым муниципального контроля в сфере благоустройства в муниципальном</w:t>
      </w:r>
      <w:r w:rsidR="00A008CE">
        <w:t xml:space="preserve"> </w:t>
      </w:r>
      <w:r>
        <w:t>образовании</w:t>
      </w:r>
      <w:r w:rsidR="00A008CE">
        <w:t xml:space="preserve"> Краснофлотского </w:t>
      </w:r>
      <w:r>
        <w:t>сельское</w:t>
      </w:r>
      <w:r w:rsidR="00A008CE">
        <w:t xml:space="preserve"> </w:t>
      </w:r>
      <w:r>
        <w:t>поселение</w:t>
      </w:r>
      <w:r w:rsidR="00A008CE">
        <w:t xml:space="preserve"> </w:t>
      </w:r>
      <w:r>
        <w:t>Советского района Республики Крым за 2022 год</w:t>
      </w:r>
    </w:p>
    <w:p w:rsidR="00B971EE" w:rsidRDefault="00B971EE">
      <w:pPr>
        <w:pStyle w:val="a3"/>
        <w:spacing w:before="309"/>
        <w:ind w:left="0" w:firstLine="0"/>
        <w:jc w:val="left"/>
      </w:pPr>
    </w:p>
    <w:p w:rsidR="00B971EE" w:rsidRDefault="00BB1AC1">
      <w:pPr>
        <w:pStyle w:val="a3"/>
        <w:ind w:right="139"/>
      </w:pPr>
      <w:r>
        <w:t xml:space="preserve">Обобщение правоприменительной практики по осуществлению администрацией </w:t>
      </w:r>
      <w:r w:rsidR="00A008CE">
        <w:t>Краснофлотского</w:t>
      </w:r>
      <w:r>
        <w:t xml:space="preserve"> сельского поселения Советского района Республики Крым муниципального контроля в сфере благоустройства в муниципальном образов</w:t>
      </w:r>
      <w:r>
        <w:t xml:space="preserve">ании </w:t>
      </w:r>
      <w:r w:rsidR="00A008CE">
        <w:t>Краснофлотского</w:t>
      </w:r>
      <w:r>
        <w:t xml:space="preserve"> сельское поселение Советского района Республики Крым за 2022 год.</w:t>
      </w:r>
    </w:p>
    <w:p w:rsidR="00B971EE" w:rsidRDefault="00BB1AC1">
      <w:pPr>
        <w:pStyle w:val="a3"/>
        <w:spacing w:before="2"/>
        <w:ind w:right="136"/>
      </w:pPr>
      <w:proofErr w:type="gramStart"/>
      <w:r>
        <w:t xml:space="preserve">В соответствии с Уставом муниципального образования </w:t>
      </w:r>
      <w:r w:rsidR="00A008CE">
        <w:t>Краснофлотское</w:t>
      </w:r>
      <w:r>
        <w:t xml:space="preserve"> сельское поселение Советского района Республики Крым и Положением о муниципальном контроле в сфере благоустро</w:t>
      </w:r>
      <w:r>
        <w:t xml:space="preserve">йства в муниципальном образовании </w:t>
      </w:r>
      <w:r w:rsidR="00A008CE">
        <w:t xml:space="preserve">Краснофлотское </w:t>
      </w:r>
      <w:r>
        <w:t xml:space="preserve">сельское поселение Советского района Республики Крым, утвержденным </w:t>
      </w:r>
      <w:r w:rsidR="00A008CE">
        <w:t>Краснофлотским</w:t>
      </w:r>
      <w:r>
        <w:t xml:space="preserve"> сельским советом Советского района Республики Крым</w:t>
      </w:r>
      <w:r w:rsidR="00A008CE">
        <w:t xml:space="preserve"> от</w:t>
      </w:r>
      <w:r>
        <w:t xml:space="preserve"> </w:t>
      </w:r>
      <w:r w:rsidR="00A008CE" w:rsidRPr="00A008CE">
        <w:rPr>
          <w:sz w:val="28"/>
          <w:szCs w:val="28"/>
        </w:rPr>
        <w:t xml:space="preserve">23.09.2021 года </w:t>
      </w:r>
      <w:r w:rsidR="00A008CE" w:rsidRPr="00A008CE">
        <w:rPr>
          <w:rFonts w:eastAsia="Segoe UI Symbol"/>
          <w:sz w:val="28"/>
          <w:szCs w:val="28"/>
        </w:rPr>
        <w:t>№</w:t>
      </w:r>
      <w:r w:rsidR="00A008CE" w:rsidRPr="00A008CE">
        <w:rPr>
          <w:sz w:val="28"/>
          <w:szCs w:val="28"/>
        </w:rPr>
        <w:t>01</w:t>
      </w:r>
      <w:r>
        <w:t>, полномочия по осуществлению муниципального контроля</w:t>
      </w:r>
      <w:r>
        <w:t xml:space="preserve"> в сфере благоустройства возложены</w:t>
      </w:r>
      <w:r w:rsidR="00A008CE">
        <w:t xml:space="preserve"> </w:t>
      </w:r>
      <w:r>
        <w:t>на</w:t>
      </w:r>
      <w:r w:rsidR="00A008CE">
        <w:t xml:space="preserve"> </w:t>
      </w:r>
      <w:r>
        <w:t>администрацию</w:t>
      </w:r>
      <w:r w:rsidR="00A008CE">
        <w:t xml:space="preserve"> Краснофлотского </w:t>
      </w:r>
      <w:r>
        <w:t>сельского</w:t>
      </w:r>
      <w:r w:rsidR="00A008CE">
        <w:t xml:space="preserve"> </w:t>
      </w:r>
      <w:r>
        <w:t>поселения</w:t>
      </w:r>
      <w:r w:rsidR="00A008CE">
        <w:t xml:space="preserve"> </w:t>
      </w:r>
      <w:r>
        <w:t>Советского района Республики</w:t>
      </w:r>
      <w:proofErr w:type="gramEnd"/>
      <w:r>
        <w:t xml:space="preserve"> Крым (далее - Администрация).</w:t>
      </w:r>
    </w:p>
    <w:p w:rsidR="00A008CE" w:rsidRDefault="00BB1AC1">
      <w:pPr>
        <w:pStyle w:val="a3"/>
        <w:ind w:right="137"/>
      </w:pPr>
      <w:r>
        <w:t>Проведение муниципального контроля в сфере благоустройства осуществляется</w:t>
      </w:r>
      <w:r w:rsidR="00A008CE"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 xml:space="preserve">: </w:t>
      </w:r>
    </w:p>
    <w:p w:rsidR="00B971EE" w:rsidRDefault="00BB1AC1">
      <w:pPr>
        <w:pStyle w:val="a3"/>
        <w:ind w:right="137"/>
      </w:pPr>
      <w:r>
        <w:t>-Конституцией Российской Фе</w:t>
      </w:r>
      <w:r>
        <w:t>дерации;</w:t>
      </w:r>
    </w:p>
    <w:p w:rsidR="00B971EE" w:rsidRDefault="00BB1AC1">
      <w:pPr>
        <w:pStyle w:val="a3"/>
        <w:spacing w:before="1" w:line="310" w:lineRule="exact"/>
        <w:ind w:left="849" w:firstLine="0"/>
        <w:jc w:val="left"/>
      </w:pPr>
      <w:r>
        <w:t>-Земельным</w:t>
      </w:r>
      <w:r w:rsidR="00A008CE">
        <w:t xml:space="preserve"> </w:t>
      </w:r>
      <w:r>
        <w:t>кодексом</w:t>
      </w:r>
      <w:r w:rsidR="00A008CE">
        <w:t xml:space="preserve"> </w:t>
      </w:r>
      <w:r>
        <w:t>Российской</w:t>
      </w:r>
      <w:r w:rsidR="00A008CE">
        <w:t xml:space="preserve"> </w:t>
      </w:r>
      <w:r>
        <w:rPr>
          <w:spacing w:val="-2"/>
        </w:rPr>
        <w:t>Федерации;</w:t>
      </w:r>
    </w:p>
    <w:p w:rsidR="00B971EE" w:rsidRDefault="00BB1AC1">
      <w:pPr>
        <w:pStyle w:val="a3"/>
        <w:spacing w:line="310" w:lineRule="exact"/>
        <w:ind w:left="849" w:firstLine="0"/>
        <w:jc w:val="left"/>
      </w:pPr>
      <w:r>
        <w:t>-Градостроительным</w:t>
      </w:r>
      <w:r w:rsidR="00A008CE">
        <w:t xml:space="preserve"> </w:t>
      </w:r>
      <w:r>
        <w:t>кодексом</w:t>
      </w:r>
      <w:r w:rsidR="00A008CE">
        <w:t xml:space="preserve"> </w:t>
      </w:r>
      <w:r>
        <w:t>Российской</w:t>
      </w:r>
      <w:r w:rsidR="00A008CE">
        <w:t xml:space="preserve"> </w:t>
      </w:r>
      <w:r>
        <w:rPr>
          <w:spacing w:val="-2"/>
        </w:rPr>
        <w:t>Федерации;</w:t>
      </w:r>
    </w:p>
    <w:p w:rsidR="00B971EE" w:rsidRDefault="00BB1AC1">
      <w:pPr>
        <w:pStyle w:val="a3"/>
        <w:spacing w:line="310" w:lineRule="exact"/>
        <w:ind w:left="849" w:firstLine="0"/>
        <w:jc w:val="left"/>
      </w:pPr>
      <w:r>
        <w:t>-Кодексом</w:t>
      </w:r>
      <w:r w:rsidR="00A008CE">
        <w:t xml:space="preserve"> </w:t>
      </w:r>
      <w:r>
        <w:t>Российской</w:t>
      </w:r>
      <w:r w:rsidR="00A008CE">
        <w:t xml:space="preserve"> </w:t>
      </w:r>
      <w:r>
        <w:t>Федерации</w:t>
      </w:r>
      <w:r w:rsidR="00A008CE">
        <w:t xml:space="preserve"> </w:t>
      </w:r>
      <w:r>
        <w:t>об</w:t>
      </w:r>
      <w:r w:rsidR="00A008CE">
        <w:t xml:space="preserve"> </w:t>
      </w:r>
      <w:r>
        <w:t>административных</w:t>
      </w:r>
      <w:r w:rsidR="00A008CE">
        <w:t xml:space="preserve"> </w:t>
      </w:r>
      <w:r>
        <w:rPr>
          <w:spacing w:val="-2"/>
        </w:rPr>
        <w:t>правонарушениях;</w:t>
      </w:r>
    </w:p>
    <w:p w:rsidR="00B971EE" w:rsidRDefault="00BB1AC1">
      <w:pPr>
        <w:pStyle w:val="a3"/>
        <w:spacing w:before="1"/>
        <w:ind w:right="139"/>
      </w:pPr>
      <w:r>
        <w:t xml:space="preserve">-Федеральным законом от 06 октября 2003 года </w:t>
      </w:r>
      <w:proofErr w:type="spellStart"/>
      <w:r>
        <w:t>No</w:t>
      </w:r>
      <w:proofErr w:type="spellEnd"/>
      <w:r>
        <w:t xml:space="preserve"> 131-ФЗ «Об общих</w:t>
      </w:r>
      <w:r w:rsidR="00A008CE">
        <w:t xml:space="preserve"> </w:t>
      </w:r>
      <w:r>
        <w:t>принципах организации местного сам</w:t>
      </w:r>
      <w:r>
        <w:t>оуправления в Российской Федерации»;</w:t>
      </w:r>
    </w:p>
    <w:p w:rsidR="00B971EE" w:rsidRDefault="00BB1AC1">
      <w:pPr>
        <w:pStyle w:val="a3"/>
        <w:ind w:right="140"/>
      </w:pPr>
      <w:r>
        <w:t xml:space="preserve">-Федеральным законом от 31 июля 2020 г. </w:t>
      </w:r>
      <w:proofErr w:type="spellStart"/>
      <w:r>
        <w:t>No</w:t>
      </w:r>
      <w:proofErr w:type="spellEnd"/>
      <w:r>
        <w:t xml:space="preserve"> 248-ФЗ «О государственном контроле (надзоре) и муниципальном контроле в Российской Федерации»;</w:t>
      </w:r>
    </w:p>
    <w:p w:rsidR="00B971EE" w:rsidRDefault="00BB1AC1">
      <w:pPr>
        <w:pStyle w:val="a3"/>
        <w:ind w:right="138"/>
      </w:pPr>
      <w:r>
        <w:t>-Правилами благоустройства и санитарного содержания территории муниципального обр</w:t>
      </w:r>
      <w:r>
        <w:t xml:space="preserve">азования </w:t>
      </w:r>
      <w:r w:rsidR="00A008CE">
        <w:t>Краснофлотское</w:t>
      </w:r>
      <w:r>
        <w:t xml:space="preserve"> сельское поселение Советского района Республики</w:t>
      </w:r>
      <w:r w:rsidR="00A008CE">
        <w:t xml:space="preserve"> </w:t>
      </w:r>
      <w:r>
        <w:t>Крым,</w:t>
      </w:r>
      <w:r w:rsidR="00A008CE">
        <w:t xml:space="preserve"> </w:t>
      </w:r>
      <w:r>
        <w:t>утвержденные</w:t>
      </w:r>
      <w:r w:rsidR="00A008CE">
        <w:t xml:space="preserve"> </w:t>
      </w:r>
      <w:r>
        <w:t>решением</w:t>
      </w:r>
      <w:r w:rsidR="00A008CE">
        <w:t xml:space="preserve"> Краснофлотского </w:t>
      </w:r>
      <w:r>
        <w:t>сельского</w:t>
      </w:r>
      <w:r w:rsidR="00A008CE">
        <w:t xml:space="preserve"> </w:t>
      </w:r>
      <w:r>
        <w:t>совета</w:t>
      </w:r>
      <w:r w:rsidR="00A008CE">
        <w:t xml:space="preserve"> </w:t>
      </w:r>
      <w:r>
        <w:t xml:space="preserve">Советского района Республики Крым </w:t>
      </w:r>
      <w:r w:rsidR="00A008CE" w:rsidRPr="00A008CE">
        <w:rPr>
          <w:sz w:val="28"/>
          <w:szCs w:val="28"/>
        </w:rPr>
        <w:t>от 15.04.2021 № 02</w:t>
      </w:r>
      <w:r w:rsidRPr="00A008CE">
        <w:t>;</w:t>
      </w:r>
    </w:p>
    <w:p w:rsidR="00B971EE" w:rsidRDefault="00BB1AC1">
      <w:pPr>
        <w:pStyle w:val="a3"/>
        <w:spacing w:before="1"/>
        <w:ind w:right="141"/>
      </w:pPr>
      <w:r>
        <w:t xml:space="preserve">-Уставом муниципального образования </w:t>
      </w:r>
      <w:r w:rsidR="00A008CE">
        <w:t>Краснофлотское</w:t>
      </w:r>
      <w:r>
        <w:t xml:space="preserve"> сельское поселение Советского</w:t>
      </w:r>
      <w:r>
        <w:t xml:space="preserve"> района Республики Крым;</w:t>
      </w:r>
    </w:p>
    <w:p w:rsidR="00B971EE" w:rsidRDefault="00BB1AC1">
      <w:pPr>
        <w:pStyle w:val="a3"/>
        <w:ind w:right="145"/>
      </w:pPr>
      <w:r>
        <w:t xml:space="preserve">-Положением о муниципальном контроле в сфере благоустройства в муниципальном образовании </w:t>
      </w:r>
      <w:r w:rsidR="00A008CE">
        <w:t>Краснофлотское</w:t>
      </w:r>
      <w:r>
        <w:t xml:space="preserve"> сельское поселение Советского района Республики Крым, </w:t>
      </w:r>
      <w:r w:rsidR="00A008CE">
        <w:t xml:space="preserve">от </w:t>
      </w:r>
      <w:r w:rsidR="00A008CE" w:rsidRPr="00A008CE">
        <w:rPr>
          <w:sz w:val="28"/>
          <w:szCs w:val="28"/>
        </w:rPr>
        <w:t xml:space="preserve">23.09.2021 года </w:t>
      </w:r>
      <w:r w:rsidR="00A008CE" w:rsidRPr="00A008CE">
        <w:rPr>
          <w:rFonts w:eastAsia="Segoe UI Symbol"/>
          <w:sz w:val="28"/>
          <w:szCs w:val="28"/>
        </w:rPr>
        <w:t>№</w:t>
      </w:r>
      <w:r w:rsidR="00A008CE" w:rsidRPr="00A008CE">
        <w:rPr>
          <w:sz w:val="28"/>
          <w:szCs w:val="28"/>
        </w:rPr>
        <w:t>01</w:t>
      </w:r>
    </w:p>
    <w:p w:rsidR="00B971EE" w:rsidRDefault="00BB1AC1">
      <w:pPr>
        <w:pStyle w:val="a3"/>
        <w:ind w:right="137"/>
      </w:pPr>
      <w:r>
        <w:t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Республики Крым в сфер</w:t>
      </w:r>
      <w:r>
        <w:t xml:space="preserve">е соблюдения правил благоустройства, а также муниципальными правовыми актами органов местного самоуправления муниципального образования </w:t>
      </w:r>
      <w:r w:rsidR="00A008CE">
        <w:t>Краснофлотское</w:t>
      </w:r>
      <w:r>
        <w:t xml:space="preserve"> сельское поселение.</w:t>
      </w:r>
    </w:p>
    <w:p w:rsidR="00B971EE" w:rsidRDefault="00BB1AC1">
      <w:pPr>
        <w:pStyle w:val="a3"/>
        <w:ind w:right="141"/>
      </w:pPr>
      <w:r>
        <w:t>Предметом муниципального контроля является: соблюдение организациями и гражданами (далее</w:t>
      </w:r>
      <w:r>
        <w:t xml:space="preserve"> – контролируемые лица) обязательных требований, установленных</w:t>
      </w:r>
    </w:p>
    <w:p w:rsidR="00B971EE" w:rsidRDefault="00B971EE">
      <w:pPr>
        <w:pStyle w:val="a3"/>
        <w:sectPr w:rsidR="00B971EE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B971EE" w:rsidRDefault="00BB1AC1">
      <w:pPr>
        <w:pStyle w:val="a3"/>
        <w:spacing w:before="67"/>
        <w:ind w:right="139" w:firstLine="0"/>
      </w:pPr>
      <w:r>
        <w:lastRenderedPageBreak/>
        <w:t xml:space="preserve">правилами благоустройства и санитарного содержания территории муниципального образования </w:t>
      </w:r>
      <w:r w:rsidR="00A008CE">
        <w:t>Краснофлотское</w:t>
      </w:r>
      <w:r>
        <w:t xml:space="preserve"> сельское поселение Советского района Республики Крым, утвержденные решением </w:t>
      </w:r>
      <w:r w:rsidR="00A008CE">
        <w:t xml:space="preserve">Краснофлотского </w:t>
      </w:r>
      <w:r>
        <w:t xml:space="preserve">сельского совета Советского района Республики Крым </w:t>
      </w:r>
      <w:r w:rsidR="00A008CE" w:rsidRPr="00A008CE">
        <w:rPr>
          <w:sz w:val="28"/>
          <w:szCs w:val="28"/>
        </w:rPr>
        <w:t>от 15.04.2021 № 02</w:t>
      </w:r>
      <w:r w:rsidR="00A008CE" w:rsidRPr="00A008CE">
        <w:t>;</w:t>
      </w:r>
      <w:r w:rsidR="00A008CE">
        <w:t xml:space="preserve"> </w:t>
      </w:r>
      <w: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</w:t>
      </w:r>
      <w:r>
        <w:t xml:space="preserve">благоустройства территории в муниципальном образовании </w:t>
      </w:r>
      <w:r w:rsidR="00A008CE">
        <w:t>Краснофлотское</w:t>
      </w:r>
      <w:r>
        <w:t xml:space="preserve"> сельское поселение</w:t>
      </w:r>
      <w:r w:rsidR="00A008CE">
        <w:t xml:space="preserve"> </w:t>
      </w:r>
      <w:r>
        <w:t>Советского района Республики Крым в соответствии с Правилами; исполнение решений, принимаемых по результатам контрольных мероприятий.</w:t>
      </w:r>
    </w:p>
    <w:p w:rsidR="00B971EE" w:rsidRDefault="00BB1AC1">
      <w:pPr>
        <w:pStyle w:val="a3"/>
        <w:spacing w:before="2"/>
        <w:ind w:right="138"/>
      </w:pPr>
      <w:proofErr w:type="gramStart"/>
      <w:r>
        <w:t>В период с 01.01.2022 года по 31.12.2</w:t>
      </w:r>
      <w:r>
        <w:t xml:space="preserve">022 года администрацией проверки (плановые, внеплановые) в рамках муниципального контроля в сфере благоустройства не проводились, ввиду моратория на их проведение, установленного постановлением Правительства РФ от 10 марта 2022 г. </w:t>
      </w:r>
      <w:proofErr w:type="spellStart"/>
      <w:r>
        <w:t>No</w:t>
      </w:r>
      <w:proofErr w:type="spellEnd"/>
      <w:r>
        <w:t xml:space="preserve"> 336 "Об особенностях о</w:t>
      </w:r>
      <w:r>
        <w:t>рганизации и осуществления государственного контроля (надзора), муниципального контроля" и отсутствия оснований в силу которых, возможно их проведение.</w:t>
      </w:r>
      <w:proofErr w:type="gramEnd"/>
    </w:p>
    <w:p w:rsidR="00B971EE" w:rsidRDefault="00BB1AC1">
      <w:pPr>
        <w:pStyle w:val="a3"/>
        <w:ind w:right="141"/>
      </w:pPr>
      <w:r>
        <w:t xml:space="preserve">Соответственно, в период 2022 года действия и решения администрации в досудебном и судебном порядке, не </w:t>
      </w:r>
      <w:r>
        <w:t>обжаловались.</w:t>
      </w:r>
    </w:p>
    <w:p w:rsidR="00B971EE" w:rsidRDefault="00BB1AC1">
      <w:pPr>
        <w:pStyle w:val="a3"/>
        <w:spacing w:before="1"/>
        <w:ind w:right="144"/>
      </w:pPr>
      <w:r>
        <w:t>В этой связи, провести анализ правоприменительной практики в сфере осуществления указанного вида муниципального контроля за период 202</w:t>
      </w:r>
      <w:r w:rsidR="00A008CE">
        <w:t>2</w:t>
      </w:r>
      <w:r>
        <w:t xml:space="preserve"> года, не представляется возможным.</w:t>
      </w:r>
    </w:p>
    <w:sectPr w:rsidR="00B971EE" w:rsidSect="00B971EE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971EE"/>
    <w:rsid w:val="00A008CE"/>
    <w:rsid w:val="00B971EE"/>
    <w:rsid w:val="00BB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1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1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71EE"/>
    <w:pPr>
      <w:ind w:left="140" w:firstLine="708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B971EE"/>
  </w:style>
  <w:style w:type="paragraph" w:customStyle="1" w:styleId="TableParagraph">
    <w:name w:val="Table Paragraph"/>
    <w:basedOn w:val="a"/>
    <w:uiPriority w:val="1"/>
    <w:qFormat/>
    <w:rsid w:val="00B971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Company>DNA Project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DNA7 X86</cp:lastModifiedBy>
  <cp:revision>2</cp:revision>
  <dcterms:created xsi:type="dcterms:W3CDTF">2025-02-19T06:57:00Z</dcterms:created>
  <dcterms:modified xsi:type="dcterms:W3CDTF">2025-02-19T06:57:00Z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