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AF" w:rsidRPr="00515EAF" w:rsidRDefault="00515EAF" w:rsidP="00515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E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581025"/>
            <wp:effectExtent l="19050" t="0" r="952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EAF" w:rsidRPr="00515EAF" w:rsidRDefault="00515EAF" w:rsidP="00515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AF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515EAF" w:rsidRPr="00515EAF" w:rsidRDefault="00515EAF" w:rsidP="00515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515EAF" w:rsidRPr="00515EAF" w:rsidTr="00C86744">
        <w:tc>
          <w:tcPr>
            <w:tcW w:w="5246" w:type="dxa"/>
          </w:tcPr>
          <w:p w:rsidR="00515EAF" w:rsidRPr="00515EAF" w:rsidRDefault="00515EAF" w:rsidP="00515EAF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EAF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515EAF" w:rsidRPr="00515EAF" w:rsidRDefault="00515EAF" w:rsidP="00515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EA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515EAF" w:rsidRPr="00515EAF" w:rsidRDefault="00515EAF" w:rsidP="00515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EA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515EAF" w:rsidRPr="00515EAF" w:rsidRDefault="00515EAF" w:rsidP="00515EAF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515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515EAF" w:rsidRPr="00515EAF" w:rsidRDefault="00374CC3" w:rsidP="00515EAF">
      <w:pPr>
        <w:jc w:val="center"/>
        <w:rPr>
          <w:rFonts w:ascii="Times New Roman" w:hAnsi="Times New Roman" w:cs="Times New Roman"/>
          <w:i/>
          <w:lang w:val="uk-UA"/>
        </w:rPr>
      </w:pPr>
      <w:r w:rsidRPr="00374CC3">
        <w:rPr>
          <w:rFonts w:ascii="Times New Roman" w:hAnsi="Times New Roman" w:cs="Times New Roman"/>
          <w:noProof/>
        </w:rPr>
        <w:pict>
          <v:line id="Прямая соединительная линия 3" o:spid="_x0000_s1026" style="position:absolute;left:0;text-align:left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  <w:r w:rsidR="00515EAF" w:rsidRPr="00515EA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15EAF" w:rsidRPr="00CD2869" w:rsidRDefault="00515EAF" w:rsidP="00515EAF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515EAF" w:rsidRPr="005A40A5" w:rsidRDefault="00515EAF" w:rsidP="00515EAF">
      <w:pPr>
        <w:pStyle w:val="western"/>
        <w:spacing w:before="0" w:beforeAutospacing="0" w:after="0" w:afterAutospacing="0"/>
        <w:rPr>
          <w:sz w:val="28"/>
          <w:szCs w:val="28"/>
        </w:rPr>
      </w:pPr>
      <w:r w:rsidRPr="005A40A5">
        <w:rPr>
          <w:sz w:val="28"/>
          <w:szCs w:val="28"/>
        </w:rPr>
        <w:t xml:space="preserve">от  </w:t>
      </w:r>
      <w:r>
        <w:rPr>
          <w:sz w:val="28"/>
          <w:szCs w:val="28"/>
        </w:rPr>
        <w:t>13.05.2019</w:t>
      </w:r>
      <w:r w:rsidRPr="005A40A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               № 103</w:t>
      </w:r>
      <w:r w:rsidRPr="005A40A5">
        <w:rPr>
          <w:sz w:val="28"/>
          <w:szCs w:val="28"/>
        </w:rPr>
        <w:t xml:space="preserve">                                             с</w:t>
      </w:r>
      <w:proofErr w:type="gramStart"/>
      <w:r w:rsidRPr="005A40A5">
        <w:rPr>
          <w:sz w:val="28"/>
          <w:szCs w:val="28"/>
        </w:rPr>
        <w:t>.К</w:t>
      </w:r>
      <w:proofErr w:type="gramEnd"/>
      <w:r w:rsidRPr="005A40A5">
        <w:rPr>
          <w:sz w:val="28"/>
          <w:szCs w:val="28"/>
        </w:rPr>
        <w:t>раснофлотское</w:t>
      </w:r>
    </w:p>
    <w:p w:rsidR="00187DEF" w:rsidRPr="00E568E5" w:rsidRDefault="00187DEF" w:rsidP="00EE4EB4">
      <w:pPr>
        <w:spacing w:after="0"/>
        <w:rPr>
          <w:rFonts w:ascii="Times New Roman" w:hAnsi="Times New Roman" w:cs="Times New Roman"/>
          <w:sz w:val="18"/>
        </w:rPr>
      </w:pPr>
    </w:p>
    <w:p w:rsidR="00A11A05" w:rsidRPr="00515EAF" w:rsidRDefault="002D107D" w:rsidP="002D107D">
      <w:pPr>
        <w:spacing w:after="0" w:line="240" w:lineRule="auto"/>
        <w:ind w:right="43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EA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Плана-графика мероприятий, направленных на избавление от «визуального мусора» и создание привлекательного облика на территории муниципального образования </w:t>
      </w:r>
      <w:r w:rsidR="00515EAF">
        <w:rPr>
          <w:rFonts w:ascii="Times New Roman" w:hAnsi="Times New Roman" w:cs="Times New Roman"/>
          <w:b/>
          <w:bCs/>
          <w:sz w:val="28"/>
          <w:szCs w:val="28"/>
        </w:rPr>
        <w:t>Краснофлотское</w:t>
      </w:r>
      <w:r w:rsidRPr="00515EA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</w:t>
      </w:r>
    </w:p>
    <w:p w:rsidR="00A11A05" w:rsidRPr="00515EAF" w:rsidRDefault="00A11A05" w:rsidP="00EE4E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EAF" w:rsidRDefault="002D107D" w:rsidP="00E56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EAF">
        <w:rPr>
          <w:rFonts w:ascii="Times New Roman" w:hAnsi="Times New Roman" w:cs="Times New Roman"/>
          <w:sz w:val="28"/>
          <w:szCs w:val="28"/>
        </w:rPr>
        <w:t>В соответствии с приказом Минстроя России от 13.04.2017 № 711/</w:t>
      </w:r>
      <w:proofErr w:type="spellStart"/>
      <w:proofErr w:type="gramStart"/>
      <w:r w:rsidRPr="00515EAF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515EAF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территории поселений, городских округов, внутригородских районов», во исполнение пункта 2.2, пункт 2 раздел 1 протокола №410-ПРМ-АЧ от 13.06.2017 Всероссийского селекторного совещания по вопросам реализации в субъектах Российской Федерации мероприятий приоритетного проекта «Формирование комфортной городской среды»,</w:t>
      </w:r>
      <w:r w:rsidR="00515EAF" w:rsidRPr="00515EAF">
        <w:rPr>
          <w:rFonts w:ascii="Times New Roman" w:hAnsi="Times New Roman" w:cs="Times New Roman"/>
          <w:sz w:val="28"/>
          <w:szCs w:val="28"/>
        </w:rPr>
        <w:t xml:space="preserve"> а так же письма Министерства жилищно-коммунального хозяйства Республики Крым от 26.04.2019г. №06-10/1284,</w:t>
      </w:r>
      <w:r w:rsidRPr="00515EAF">
        <w:rPr>
          <w:rFonts w:ascii="Times New Roman" w:hAnsi="Times New Roman" w:cs="Times New Roman"/>
          <w:sz w:val="28"/>
          <w:szCs w:val="28"/>
        </w:rPr>
        <w:t xml:space="preserve"> в целях организации работы, направленной на создание привлекательного облика муниципального образования </w:t>
      </w:r>
      <w:r w:rsidR="00515EAF" w:rsidRPr="00515EAF">
        <w:rPr>
          <w:rFonts w:ascii="Times New Roman" w:hAnsi="Times New Roman" w:cs="Times New Roman"/>
          <w:sz w:val="28"/>
          <w:szCs w:val="28"/>
        </w:rPr>
        <w:t>Краснофлотское</w:t>
      </w:r>
      <w:r w:rsidRPr="00515E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8303B" w:rsidRPr="00515EAF">
        <w:rPr>
          <w:rFonts w:ascii="Times New Roman" w:hAnsi="Times New Roman" w:cs="Times New Roman"/>
          <w:sz w:val="28"/>
          <w:szCs w:val="28"/>
        </w:rPr>
        <w:t xml:space="preserve">, </w:t>
      </w:r>
      <w:r w:rsidR="00FE784A" w:rsidRPr="00515EA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50769" w:rsidRPr="00515E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15EAF" w:rsidRPr="00515EAF">
        <w:rPr>
          <w:rFonts w:ascii="Times New Roman" w:hAnsi="Times New Roman" w:cs="Times New Roman"/>
          <w:sz w:val="28"/>
          <w:szCs w:val="28"/>
        </w:rPr>
        <w:t>Краснофлотское</w:t>
      </w:r>
      <w:r w:rsidR="00B50769" w:rsidRPr="00515EAF">
        <w:rPr>
          <w:rFonts w:ascii="Times New Roman" w:hAnsi="Times New Roman" w:cs="Times New Roman"/>
          <w:sz w:val="28"/>
          <w:szCs w:val="28"/>
        </w:rPr>
        <w:t xml:space="preserve"> сельское поселение муниципального образования </w:t>
      </w:r>
      <w:r w:rsidR="00515EAF" w:rsidRPr="00515EAF">
        <w:rPr>
          <w:rFonts w:ascii="Times New Roman" w:hAnsi="Times New Roman" w:cs="Times New Roman"/>
          <w:sz w:val="28"/>
          <w:szCs w:val="28"/>
        </w:rPr>
        <w:t xml:space="preserve">Советский район Республики Крым </w:t>
      </w:r>
    </w:p>
    <w:p w:rsidR="00515EAF" w:rsidRDefault="00515EAF" w:rsidP="00E56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5EAF" w:rsidRPr="00515EAF" w:rsidRDefault="00515EAF" w:rsidP="00E56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784A" w:rsidRPr="00515EAF" w:rsidRDefault="00515EAF" w:rsidP="00515EA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AF">
        <w:rPr>
          <w:rFonts w:ascii="Times New Roman" w:hAnsi="Times New Roman" w:cs="Times New Roman"/>
          <w:b/>
          <w:sz w:val="28"/>
          <w:szCs w:val="28"/>
        </w:rPr>
        <w:t>ПОС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515EAF">
        <w:rPr>
          <w:rFonts w:ascii="Times New Roman" w:hAnsi="Times New Roman" w:cs="Times New Roman"/>
          <w:b/>
          <w:sz w:val="28"/>
          <w:szCs w:val="28"/>
        </w:rPr>
        <w:t>АНОВЛЯЕТ</w:t>
      </w:r>
      <w:r w:rsidR="00FE784A" w:rsidRPr="00515EAF">
        <w:rPr>
          <w:rFonts w:ascii="Times New Roman" w:hAnsi="Times New Roman" w:cs="Times New Roman"/>
          <w:b/>
          <w:sz w:val="28"/>
          <w:szCs w:val="28"/>
        </w:rPr>
        <w:t>:</w:t>
      </w:r>
    </w:p>
    <w:p w:rsidR="00E568E5" w:rsidRPr="00515EAF" w:rsidRDefault="00E568E5" w:rsidP="00E568E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8E5" w:rsidRPr="00515EAF" w:rsidRDefault="00E568E5" w:rsidP="00E568E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07D" w:rsidRPr="00515EAF" w:rsidRDefault="002D107D" w:rsidP="002D107D">
      <w:pPr>
        <w:pStyle w:val="a3"/>
        <w:numPr>
          <w:ilvl w:val="0"/>
          <w:numId w:val="16"/>
        </w:numPr>
        <w:spacing w:after="0" w:line="240" w:lineRule="auto"/>
        <w:ind w:left="567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5EAF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План-график мероприятий, направленных на избавление от «визуального мусора» и создание привлекательного облика на территории </w:t>
      </w:r>
      <w:r w:rsidRPr="00515EAF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515EAF" w:rsidRPr="00515EAF">
        <w:rPr>
          <w:rFonts w:ascii="Times New Roman" w:hAnsi="Times New Roman" w:cs="Times New Roman"/>
          <w:bCs/>
          <w:sz w:val="28"/>
          <w:szCs w:val="28"/>
        </w:rPr>
        <w:t>Краснофлотское</w:t>
      </w:r>
      <w:r w:rsidRPr="00515EAF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Pr="00515EAF">
        <w:rPr>
          <w:rFonts w:ascii="Times New Roman" w:eastAsia="Times New Roman" w:hAnsi="Times New Roman" w:cs="Times New Roman"/>
          <w:sz w:val="28"/>
          <w:szCs w:val="28"/>
        </w:rPr>
        <w:t xml:space="preserve">, согласно </w:t>
      </w:r>
      <w:r w:rsidR="00E568E5" w:rsidRPr="00515EAF">
        <w:rPr>
          <w:rFonts w:ascii="Times New Roman" w:eastAsia="Times New Roman" w:hAnsi="Times New Roman" w:cs="Times New Roman"/>
          <w:sz w:val="28"/>
          <w:szCs w:val="28"/>
        </w:rPr>
        <w:t>приложению,</w:t>
      </w:r>
      <w:r w:rsidRPr="00515EAF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распоряжению</w:t>
      </w:r>
    </w:p>
    <w:p w:rsidR="002D107D" w:rsidRPr="00515EAF" w:rsidRDefault="002D107D" w:rsidP="002D107D">
      <w:pPr>
        <w:pStyle w:val="a3"/>
        <w:numPr>
          <w:ilvl w:val="0"/>
          <w:numId w:val="16"/>
        </w:numPr>
        <w:spacing w:after="0" w:line="240" w:lineRule="auto"/>
        <w:ind w:left="567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5EAF">
        <w:rPr>
          <w:rFonts w:ascii="Times New Roman" w:eastAsia="Times New Roman" w:hAnsi="Times New Roman" w:cs="Times New Roman"/>
          <w:sz w:val="28"/>
          <w:szCs w:val="28"/>
        </w:rPr>
        <w:t>Заместителю главы администрации</w:t>
      </w:r>
      <w:proofErr w:type="gramStart"/>
      <w:r w:rsidRPr="00515EA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15E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15EA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515EAF">
        <w:rPr>
          <w:rFonts w:ascii="Times New Roman" w:eastAsia="Times New Roman" w:hAnsi="Times New Roman" w:cs="Times New Roman"/>
          <w:sz w:val="28"/>
          <w:szCs w:val="28"/>
        </w:rPr>
        <w:t>беспечить выполнение мероприятий План-график в установленные сроки.</w:t>
      </w:r>
    </w:p>
    <w:p w:rsidR="00F25EE8" w:rsidRPr="00515EAF" w:rsidRDefault="00FE784A" w:rsidP="002D107D">
      <w:pPr>
        <w:pStyle w:val="a3"/>
        <w:numPr>
          <w:ilvl w:val="0"/>
          <w:numId w:val="1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EAF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</w:t>
      </w:r>
      <w:r w:rsidR="009C0333" w:rsidRPr="00515E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15EAF" w:rsidRPr="00515EAF">
        <w:rPr>
          <w:rFonts w:ascii="Times New Roman" w:hAnsi="Times New Roman" w:cs="Times New Roman"/>
          <w:sz w:val="28"/>
          <w:szCs w:val="28"/>
        </w:rPr>
        <w:t xml:space="preserve"> Советский район</w:t>
      </w:r>
      <w:r w:rsidR="009C0333" w:rsidRPr="00515EAF">
        <w:rPr>
          <w:rFonts w:ascii="Times New Roman" w:hAnsi="Times New Roman" w:cs="Times New Roman"/>
          <w:sz w:val="28"/>
          <w:szCs w:val="28"/>
        </w:rPr>
        <w:t xml:space="preserve"> </w:t>
      </w:r>
      <w:r w:rsidRPr="00515EAF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F25EE8" w:rsidRPr="00515EAF" w:rsidRDefault="00FE784A" w:rsidP="002D107D">
      <w:pPr>
        <w:pStyle w:val="a3"/>
        <w:numPr>
          <w:ilvl w:val="0"/>
          <w:numId w:val="1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EA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proofErr w:type="gramStart"/>
      <w:r w:rsidRPr="00515EAF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515EAF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D05551" w:rsidRPr="00515EAF" w:rsidRDefault="00FE784A" w:rsidP="002D107D">
      <w:pPr>
        <w:pStyle w:val="a3"/>
        <w:numPr>
          <w:ilvl w:val="0"/>
          <w:numId w:val="1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E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5EAF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A187E" w:rsidRPr="00515E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15EA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E4EB4" w:rsidRPr="00515EA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25EE8" w:rsidRPr="00515EAF">
        <w:rPr>
          <w:rFonts w:ascii="Times New Roman" w:hAnsi="Times New Roman" w:cs="Times New Roman"/>
          <w:sz w:val="28"/>
          <w:szCs w:val="28"/>
        </w:rPr>
        <w:t>.</w:t>
      </w:r>
    </w:p>
    <w:p w:rsidR="007C3F1D" w:rsidRPr="00515EAF" w:rsidRDefault="007C3F1D" w:rsidP="00FE784A">
      <w:pPr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59B0" w:rsidRDefault="00BC59B0" w:rsidP="00BC59B0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BC59B0" w:rsidRDefault="00BC59B0" w:rsidP="00BC59B0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совета-</w:t>
      </w:r>
    </w:p>
    <w:p w:rsidR="00BC59B0" w:rsidRDefault="00BC59B0" w:rsidP="00BC59B0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BC59B0" w:rsidRPr="00F54F06" w:rsidRDefault="00BC59B0" w:rsidP="00BC59B0">
      <w:pPr>
        <w:pStyle w:val="western"/>
        <w:spacing w:before="0" w:beforeAutospacing="0" w:after="0" w:afterAutospacing="0"/>
        <w:jc w:val="both"/>
      </w:pPr>
      <w:r>
        <w:rPr>
          <w:b/>
          <w:sz w:val="28"/>
          <w:szCs w:val="28"/>
        </w:rPr>
        <w:t>сельского поселения                                                                Ю.Г.Юркевич</w:t>
      </w: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AF" w:rsidRDefault="00515EAF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1D47" w:rsidRPr="00515EAF" w:rsidRDefault="002A1D47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5EA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A1D47" w:rsidRPr="00515EAF" w:rsidRDefault="002A1D47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5EA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A1D47" w:rsidRPr="00515EAF" w:rsidRDefault="002A1D47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5E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595E" w:rsidRPr="00515EAF" w:rsidRDefault="0068049D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краснофлотское</w:t>
      </w:r>
      <w:r w:rsidR="001A595E" w:rsidRPr="00515E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2A1D47" w:rsidRPr="00515EAF" w:rsidRDefault="001A595E" w:rsidP="002A1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5EAF">
        <w:rPr>
          <w:rFonts w:ascii="Times New Roman" w:hAnsi="Times New Roman" w:cs="Times New Roman"/>
          <w:sz w:val="28"/>
          <w:szCs w:val="28"/>
        </w:rPr>
        <w:t xml:space="preserve">№ </w:t>
      </w:r>
      <w:r w:rsidR="00515EAF" w:rsidRPr="00515EAF">
        <w:rPr>
          <w:rFonts w:ascii="Times New Roman" w:hAnsi="Times New Roman" w:cs="Times New Roman"/>
          <w:sz w:val="28"/>
          <w:szCs w:val="28"/>
        </w:rPr>
        <w:t>103</w:t>
      </w:r>
      <w:r w:rsidR="002D107D" w:rsidRPr="00515EAF">
        <w:rPr>
          <w:rFonts w:ascii="Times New Roman" w:hAnsi="Times New Roman" w:cs="Times New Roman"/>
          <w:sz w:val="28"/>
          <w:szCs w:val="28"/>
        </w:rPr>
        <w:t xml:space="preserve"> </w:t>
      </w:r>
      <w:r w:rsidR="00E440B1" w:rsidRPr="00515EAF">
        <w:rPr>
          <w:rFonts w:ascii="Times New Roman" w:hAnsi="Times New Roman" w:cs="Times New Roman"/>
          <w:sz w:val="28"/>
          <w:szCs w:val="28"/>
        </w:rPr>
        <w:t xml:space="preserve">от </w:t>
      </w:r>
      <w:r w:rsidR="00515EAF" w:rsidRPr="00515EAF">
        <w:rPr>
          <w:rFonts w:ascii="Times New Roman" w:hAnsi="Times New Roman" w:cs="Times New Roman"/>
          <w:sz w:val="28"/>
          <w:szCs w:val="28"/>
        </w:rPr>
        <w:t>13.05</w:t>
      </w:r>
      <w:r w:rsidR="002D107D" w:rsidRPr="00515EAF">
        <w:rPr>
          <w:rFonts w:ascii="Times New Roman" w:hAnsi="Times New Roman" w:cs="Times New Roman"/>
          <w:sz w:val="28"/>
          <w:szCs w:val="28"/>
        </w:rPr>
        <w:t>.201</w:t>
      </w:r>
      <w:r w:rsidR="00515EAF" w:rsidRPr="00515EAF">
        <w:rPr>
          <w:rFonts w:ascii="Times New Roman" w:hAnsi="Times New Roman" w:cs="Times New Roman"/>
          <w:sz w:val="28"/>
          <w:szCs w:val="28"/>
        </w:rPr>
        <w:t>9</w:t>
      </w:r>
      <w:r w:rsidR="002A1D47" w:rsidRPr="00515EA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3F1D" w:rsidRDefault="007C3F1D" w:rsidP="002A1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7D" w:rsidRPr="002D107D" w:rsidRDefault="002D107D" w:rsidP="00515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07D">
        <w:rPr>
          <w:rFonts w:ascii="Times New Roman" w:hAnsi="Times New Roman" w:cs="Times New Roman"/>
          <w:b/>
          <w:bCs/>
          <w:sz w:val="24"/>
          <w:szCs w:val="24"/>
        </w:rPr>
        <w:t>ПЛАН-ГРАФИК</w:t>
      </w:r>
    </w:p>
    <w:p w:rsidR="002D107D" w:rsidRPr="002D107D" w:rsidRDefault="002D107D" w:rsidP="00515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2D107D">
        <w:rPr>
          <w:rFonts w:ascii="Times New Roman" w:hAnsi="Times New Roman" w:cs="Times New Roman"/>
          <w:b/>
          <w:bCs/>
          <w:sz w:val="24"/>
          <w:szCs w:val="24"/>
        </w:rPr>
        <w:t xml:space="preserve">ероприятий, направленных на избавление от «визуального мусора» и создание привлекательного облика 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 w:rsidR="00515EAF">
        <w:rPr>
          <w:rFonts w:ascii="Times New Roman" w:hAnsi="Times New Roman" w:cs="Times New Roman"/>
          <w:b/>
          <w:bCs/>
          <w:sz w:val="24"/>
          <w:szCs w:val="24"/>
        </w:rPr>
        <w:t>Краснофлотское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</w:t>
      </w:r>
    </w:p>
    <w:p w:rsidR="002D107D" w:rsidRPr="002D107D" w:rsidRDefault="002D107D" w:rsidP="002D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07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97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4"/>
        <w:gridCol w:w="5318"/>
        <w:gridCol w:w="1740"/>
        <w:gridCol w:w="2023"/>
      </w:tblGrid>
      <w:tr w:rsidR="002D107D" w:rsidRPr="002D107D" w:rsidTr="002D107D">
        <w:tc>
          <w:tcPr>
            <w:tcW w:w="64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1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02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2D107D" w:rsidRPr="002D107D" w:rsidTr="002D107D">
        <w:tc>
          <w:tcPr>
            <w:tcW w:w="64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вывесок и рекламных конструкций размещенных на фасадах зданий, в особенности на центральных улицах и в зонах гостеприимства, в том числе у автомобильных дорог общего пользования, являющихся «въездными воротами» в населенных пункт</w:t>
            </w:r>
          </w:p>
        </w:tc>
        <w:tc>
          <w:tcPr>
            <w:tcW w:w="1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51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>до 31 декабря 201</w:t>
            </w:r>
            <w:r w:rsidR="00515E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2D1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02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2D107D" w:rsidRPr="002D107D" w:rsidTr="002D107D">
        <w:tc>
          <w:tcPr>
            <w:tcW w:w="64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контроль исполнения на территории поселения мероприятий, направленных на поэтапное приведение вывесок и рекламных конструкций в соответствии с Правилами благоустройства</w:t>
            </w:r>
          </w:p>
        </w:tc>
        <w:tc>
          <w:tcPr>
            <w:tcW w:w="1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51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15EAF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2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515E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5EAF" w:rsidRPr="002D107D" w:rsidRDefault="00515EAF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2D107D" w:rsidRPr="002D107D" w:rsidTr="002D107D">
        <w:tc>
          <w:tcPr>
            <w:tcW w:w="64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>Разработка современных систем навигации (комплекса знаков, указателей, схем, обеспечивающих удобство ориентирования в городской среде для местных жителей и посетителей поселения).</w:t>
            </w:r>
          </w:p>
        </w:tc>
        <w:tc>
          <w:tcPr>
            <w:tcW w:w="1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>до 31 декабря 2019 года</w:t>
            </w:r>
          </w:p>
        </w:tc>
        <w:tc>
          <w:tcPr>
            <w:tcW w:w="202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515EAF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2D107D" w:rsidRPr="002D107D" w:rsidTr="002D107D">
        <w:tc>
          <w:tcPr>
            <w:tcW w:w="64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информационно-разъяснительной работы с населением и предпринимателями, интересы которых будут затронуты в ходе проведения вышеуказанных пунктов.</w:t>
            </w:r>
          </w:p>
        </w:tc>
        <w:tc>
          <w:tcPr>
            <w:tcW w:w="1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администрации, заместитель главы администрации </w:t>
            </w:r>
          </w:p>
        </w:tc>
      </w:tr>
      <w:tr w:rsidR="002D107D" w:rsidRPr="002D107D" w:rsidTr="002D107D">
        <w:tc>
          <w:tcPr>
            <w:tcW w:w="64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>Приведение вывесок и рекламных конструкций, размещенных на фасадах зданий, в особенности на центральных улицах и в зонах гостеприимства, в том числе у автомобильных дорог общего пользования, являющихся «въездными воротами» в населенный пункт в соответствии с Правилами благоустройства.</w:t>
            </w:r>
          </w:p>
        </w:tc>
        <w:tc>
          <w:tcPr>
            <w:tcW w:w="17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51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15EAF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10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2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D107D" w:rsidRPr="002D107D" w:rsidRDefault="002D107D" w:rsidP="002D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</w:tbl>
    <w:p w:rsidR="00AD1AD8" w:rsidRPr="00275F3C" w:rsidRDefault="00AD1AD8" w:rsidP="002A1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1AD8" w:rsidRPr="00275F3C" w:rsidSect="00E568E5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8E04DF2"/>
    <w:lvl w:ilvl="0">
      <w:numFmt w:val="bullet"/>
      <w:lvlText w:val="*"/>
      <w:lvlJc w:val="left"/>
    </w:lvl>
  </w:abstractNum>
  <w:abstractNum w:abstractNumId="1">
    <w:nsid w:val="036C63F9"/>
    <w:multiLevelType w:val="singleLevel"/>
    <w:tmpl w:val="0B96CF78"/>
    <w:lvl w:ilvl="0">
      <w:start w:val="11"/>
      <w:numFmt w:val="decimal"/>
      <w:lvlText w:val="%1)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2">
    <w:nsid w:val="0EAC06E6"/>
    <w:multiLevelType w:val="singleLevel"/>
    <w:tmpl w:val="B7108522"/>
    <w:lvl w:ilvl="0">
      <w:start w:val="6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13BE2691"/>
    <w:multiLevelType w:val="multilevel"/>
    <w:tmpl w:val="516C29B8"/>
    <w:lvl w:ilvl="0">
      <w:start w:val="7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17B7083F"/>
    <w:multiLevelType w:val="multilevel"/>
    <w:tmpl w:val="2FE486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1A8A56A8"/>
    <w:multiLevelType w:val="hybridMultilevel"/>
    <w:tmpl w:val="8AF66260"/>
    <w:lvl w:ilvl="0" w:tplc="1BA046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C2365"/>
    <w:multiLevelType w:val="singleLevel"/>
    <w:tmpl w:val="28FCAA88"/>
    <w:lvl w:ilvl="0">
      <w:start w:val="15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33C24551"/>
    <w:multiLevelType w:val="singleLevel"/>
    <w:tmpl w:val="0FDE3A12"/>
    <w:lvl w:ilvl="0">
      <w:start w:val="3"/>
      <w:numFmt w:val="decimal"/>
      <w:lvlText w:val="7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8">
    <w:nsid w:val="491206CE"/>
    <w:multiLevelType w:val="singleLevel"/>
    <w:tmpl w:val="65362EC2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9">
    <w:nsid w:val="53954D2F"/>
    <w:multiLevelType w:val="hybridMultilevel"/>
    <w:tmpl w:val="6D3AC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06639"/>
    <w:multiLevelType w:val="singleLevel"/>
    <w:tmpl w:val="DE1ECE14"/>
    <w:lvl w:ilvl="0">
      <w:start w:val="13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11">
    <w:nsid w:val="6348185A"/>
    <w:multiLevelType w:val="hybridMultilevel"/>
    <w:tmpl w:val="DB8AF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F0324"/>
    <w:multiLevelType w:val="singleLevel"/>
    <w:tmpl w:val="6E32013C"/>
    <w:lvl w:ilvl="0">
      <w:start w:val="12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3">
    <w:nsid w:val="6B501E95"/>
    <w:multiLevelType w:val="hybridMultilevel"/>
    <w:tmpl w:val="FD1265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2D4F25"/>
    <w:multiLevelType w:val="multilevel"/>
    <w:tmpl w:val="010C8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EB74C3"/>
    <w:multiLevelType w:val="multilevel"/>
    <w:tmpl w:val="2FE486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3"/>
  </w:num>
  <w:num w:numId="13">
    <w:abstractNumId w:val="11"/>
  </w:num>
  <w:num w:numId="14">
    <w:abstractNumId w:val="13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84A"/>
    <w:rsid w:val="000A50DD"/>
    <w:rsid w:val="000A7EF1"/>
    <w:rsid w:val="000C18F3"/>
    <w:rsid w:val="0012469F"/>
    <w:rsid w:val="001363DC"/>
    <w:rsid w:val="001806D0"/>
    <w:rsid w:val="00187DEF"/>
    <w:rsid w:val="001A595E"/>
    <w:rsid w:val="001F59E6"/>
    <w:rsid w:val="00274190"/>
    <w:rsid w:val="00275F3C"/>
    <w:rsid w:val="00291A5B"/>
    <w:rsid w:val="002A0B2B"/>
    <w:rsid w:val="002A1D47"/>
    <w:rsid w:val="002D107D"/>
    <w:rsid w:val="003224C5"/>
    <w:rsid w:val="00347CA6"/>
    <w:rsid w:val="00374CC3"/>
    <w:rsid w:val="003A12F4"/>
    <w:rsid w:val="003B0F4F"/>
    <w:rsid w:val="003F132D"/>
    <w:rsid w:val="003F64BE"/>
    <w:rsid w:val="004077A4"/>
    <w:rsid w:val="004142AF"/>
    <w:rsid w:val="00422435"/>
    <w:rsid w:val="00425A28"/>
    <w:rsid w:val="00427EF8"/>
    <w:rsid w:val="00491110"/>
    <w:rsid w:val="004B4E97"/>
    <w:rsid w:val="004D7E29"/>
    <w:rsid w:val="004E23BD"/>
    <w:rsid w:val="00515EAF"/>
    <w:rsid w:val="005304ED"/>
    <w:rsid w:val="00555A11"/>
    <w:rsid w:val="005B05E9"/>
    <w:rsid w:val="005D5158"/>
    <w:rsid w:val="006504F3"/>
    <w:rsid w:val="00660E87"/>
    <w:rsid w:val="00662C7E"/>
    <w:rsid w:val="0068049D"/>
    <w:rsid w:val="006809D7"/>
    <w:rsid w:val="00683107"/>
    <w:rsid w:val="00720EDA"/>
    <w:rsid w:val="007C3F1D"/>
    <w:rsid w:val="007E21A4"/>
    <w:rsid w:val="00845D08"/>
    <w:rsid w:val="0088303B"/>
    <w:rsid w:val="00885821"/>
    <w:rsid w:val="008A2887"/>
    <w:rsid w:val="008B11CA"/>
    <w:rsid w:val="00922CCF"/>
    <w:rsid w:val="00923056"/>
    <w:rsid w:val="009B0582"/>
    <w:rsid w:val="009C0333"/>
    <w:rsid w:val="009C5430"/>
    <w:rsid w:val="00A11A05"/>
    <w:rsid w:val="00A2035B"/>
    <w:rsid w:val="00A24620"/>
    <w:rsid w:val="00A24D83"/>
    <w:rsid w:val="00A80CC3"/>
    <w:rsid w:val="00A94017"/>
    <w:rsid w:val="00AC0BD1"/>
    <w:rsid w:val="00AD1AD8"/>
    <w:rsid w:val="00B12F1C"/>
    <w:rsid w:val="00B43558"/>
    <w:rsid w:val="00B50769"/>
    <w:rsid w:val="00B85FA6"/>
    <w:rsid w:val="00BC44C8"/>
    <w:rsid w:val="00BC59B0"/>
    <w:rsid w:val="00BE0A5C"/>
    <w:rsid w:val="00C64B85"/>
    <w:rsid w:val="00CB053C"/>
    <w:rsid w:val="00D05551"/>
    <w:rsid w:val="00D32236"/>
    <w:rsid w:val="00D4029D"/>
    <w:rsid w:val="00D73D1E"/>
    <w:rsid w:val="00D90C91"/>
    <w:rsid w:val="00DA187E"/>
    <w:rsid w:val="00DC51EC"/>
    <w:rsid w:val="00E25BDF"/>
    <w:rsid w:val="00E440B1"/>
    <w:rsid w:val="00E51120"/>
    <w:rsid w:val="00E54911"/>
    <w:rsid w:val="00E568E5"/>
    <w:rsid w:val="00EE4EB4"/>
    <w:rsid w:val="00F12D85"/>
    <w:rsid w:val="00F25EE8"/>
    <w:rsid w:val="00F44482"/>
    <w:rsid w:val="00FE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21"/>
  </w:style>
  <w:style w:type="paragraph" w:styleId="1">
    <w:name w:val="heading 1"/>
    <w:basedOn w:val="a"/>
    <w:next w:val="a"/>
    <w:link w:val="10"/>
    <w:qFormat/>
    <w:rsid w:val="00187DE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87DEF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69F"/>
    <w:pPr>
      <w:ind w:left="720"/>
      <w:contextualSpacing/>
    </w:pPr>
  </w:style>
  <w:style w:type="paragraph" w:styleId="a4">
    <w:name w:val="Balloon Text"/>
    <w:basedOn w:val="a"/>
    <w:link w:val="a5"/>
    <w:unhideWhenUsed/>
    <w:rsid w:val="00D90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D90C9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87DE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87D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187D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rsid w:val="00187D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Plain Text"/>
    <w:basedOn w:val="a"/>
    <w:link w:val="a9"/>
    <w:rsid w:val="002A1D4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2A1D4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75F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a">
    <w:name w:val="Emphasis"/>
    <w:basedOn w:val="a0"/>
    <w:qFormat/>
    <w:rsid w:val="001363DC"/>
    <w:rPr>
      <w:i/>
      <w:iCs/>
    </w:rPr>
  </w:style>
  <w:style w:type="paragraph" w:customStyle="1" w:styleId="western">
    <w:name w:val="western"/>
    <w:basedOn w:val="a"/>
    <w:rsid w:val="0051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DNA7 X86</cp:lastModifiedBy>
  <cp:revision>4</cp:revision>
  <cp:lastPrinted>2019-05-15T11:49:00Z</cp:lastPrinted>
  <dcterms:created xsi:type="dcterms:W3CDTF">2019-05-15T08:00:00Z</dcterms:created>
  <dcterms:modified xsi:type="dcterms:W3CDTF">2019-09-27T05:54:00Z</dcterms:modified>
</cp:coreProperties>
</file>