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35B" w:rsidRPr="0019735B" w:rsidRDefault="0019735B" w:rsidP="0019735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735B" w:rsidRPr="0019735B" w:rsidRDefault="00C0603F" w:rsidP="0019735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03F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>
            <wp:extent cx="409575" cy="4381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735B" w:rsidRPr="0019735B" w:rsidRDefault="0019735B" w:rsidP="0019735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735B" w:rsidRPr="0019735B" w:rsidRDefault="0019735B" w:rsidP="0019735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35B">
        <w:rPr>
          <w:rFonts w:ascii="Times New Roman" w:hAnsi="Times New Roman" w:cs="Times New Roman"/>
          <w:b/>
          <w:sz w:val="28"/>
          <w:szCs w:val="28"/>
        </w:rPr>
        <w:t>РЕСПУБЛИКА КРЫМ</w:t>
      </w:r>
    </w:p>
    <w:p w:rsidR="0019735B" w:rsidRPr="0019735B" w:rsidRDefault="0019735B" w:rsidP="0019735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35B">
        <w:rPr>
          <w:rFonts w:ascii="Times New Roman" w:hAnsi="Times New Roman" w:cs="Times New Roman"/>
          <w:b/>
          <w:sz w:val="28"/>
          <w:szCs w:val="28"/>
        </w:rPr>
        <w:t>СОВЕТСКИЙ РАЙОН</w:t>
      </w:r>
    </w:p>
    <w:p w:rsidR="0019735B" w:rsidRPr="0019735B" w:rsidRDefault="0019735B" w:rsidP="0019735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35B">
        <w:rPr>
          <w:rFonts w:ascii="Times New Roman" w:hAnsi="Times New Roman" w:cs="Times New Roman"/>
          <w:b/>
          <w:sz w:val="28"/>
          <w:szCs w:val="28"/>
        </w:rPr>
        <w:t>КРАСНОФЛОТСКИЙ СЕЛЬСКИЙ СОВЕТ</w:t>
      </w:r>
    </w:p>
    <w:p w:rsidR="0019735B" w:rsidRPr="0019735B" w:rsidRDefault="0019735B" w:rsidP="0019735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созыв</w:t>
      </w:r>
    </w:p>
    <w:p w:rsidR="005A6CBF" w:rsidRDefault="0019735B" w:rsidP="0019735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35B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9735B" w:rsidRPr="0019735B" w:rsidRDefault="005A6CBF" w:rsidP="0019735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603F">
        <w:rPr>
          <w:rFonts w:ascii="Times New Roman" w:hAnsi="Times New Roman" w:cs="Times New Roman"/>
          <w:b/>
          <w:sz w:val="28"/>
          <w:szCs w:val="28"/>
        </w:rPr>
        <w:t>10</w:t>
      </w:r>
      <w:r w:rsidR="0019735B">
        <w:rPr>
          <w:rFonts w:ascii="Times New Roman" w:hAnsi="Times New Roman" w:cs="Times New Roman"/>
          <w:b/>
          <w:sz w:val="28"/>
          <w:szCs w:val="28"/>
        </w:rPr>
        <w:t>-я</w:t>
      </w:r>
      <w:r w:rsidR="00C0603F">
        <w:rPr>
          <w:rFonts w:ascii="Times New Roman" w:hAnsi="Times New Roman" w:cs="Times New Roman"/>
          <w:b/>
          <w:sz w:val="28"/>
          <w:szCs w:val="28"/>
        </w:rPr>
        <w:t xml:space="preserve"> (внеочередная)</w:t>
      </w:r>
      <w:r w:rsidR="0019735B">
        <w:rPr>
          <w:rFonts w:ascii="Times New Roman" w:hAnsi="Times New Roman" w:cs="Times New Roman"/>
          <w:b/>
          <w:sz w:val="28"/>
          <w:szCs w:val="28"/>
        </w:rPr>
        <w:t xml:space="preserve"> сессия</w:t>
      </w:r>
    </w:p>
    <w:p w:rsidR="0019735B" w:rsidRPr="0019735B" w:rsidRDefault="0019735B" w:rsidP="0019735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3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735B" w:rsidRPr="0019735B" w:rsidRDefault="00C0603F" w:rsidP="0019735B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11.04.</w:t>
      </w:r>
      <w:r w:rsidR="0019735B" w:rsidRPr="0019735B">
        <w:rPr>
          <w:rFonts w:ascii="Times New Roman" w:hAnsi="Times New Roman" w:cs="Times New Roman"/>
          <w:b/>
          <w:sz w:val="28"/>
          <w:szCs w:val="28"/>
        </w:rPr>
        <w:t>202</w:t>
      </w:r>
      <w:r w:rsidR="00F65D2D">
        <w:rPr>
          <w:rFonts w:ascii="Times New Roman" w:hAnsi="Times New Roman" w:cs="Times New Roman"/>
          <w:b/>
          <w:sz w:val="28"/>
          <w:szCs w:val="28"/>
        </w:rPr>
        <w:t>5</w:t>
      </w:r>
      <w:r w:rsidR="0019735B" w:rsidRPr="0019735B">
        <w:rPr>
          <w:rFonts w:ascii="Times New Roman" w:hAnsi="Times New Roman" w:cs="Times New Roman"/>
          <w:b/>
          <w:sz w:val="28"/>
          <w:szCs w:val="28"/>
        </w:rPr>
        <w:t>г.</w:t>
      </w:r>
      <w:r w:rsidR="0019735B" w:rsidRPr="0019735B">
        <w:rPr>
          <w:rFonts w:ascii="Times New Roman" w:hAnsi="Times New Roman" w:cs="Times New Roman"/>
          <w:b/>
          <w:sz w:val="28"/>
          <w:szCs w:val="28"/>
        </w:rPr>
        <w:tab/>
      </w:r>
      <w:r w:rsidR="0019735B" w:rsidRPr="0019735B">
        <w:rPr>
          <w:rFonts w:ascii="Times New Roman" w:hAnsi="Times New Roman" w:cs="Times New Roman"/>
          <w:b/>
          <w:sz w:val="28"/>
          <w:szCs w:val="28"/>
        </w:rPr>
        <w:tab/>
      </w:r>
      <w:r w:rsidR="0019735B" w:rsidRPr="0019735B">
        <w:rPr>
          <w:rFonts w:ascii="Times New Roman" w:hAnsi="Times New Roman" w:cs="Times New Roman"/>
          <w:b/>
          <w:sz w:val="28"/>
          <w:szCs w:val="28"/>
        </w:rPr>
        <w:tab/>
      </w:r>
      <w:r w:rsidR="0019735B" w:rsidRPr="0019735B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19735B" w:rsidRPr="0019735B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</w:rPr>
        <w:t>01</w:t>
      </w:r>
      <w:r w:rsidR="0019735B" w:rsidRPr="0019735B">
        <w:rPr>
          <w:rFonts w:ascii="Times New Roman" w:hAnsi="Times New Roman" w:cs="Times New Roman"/>
          <w:b/>
          <w:sz w:val="28"/>
          <w:szCs w:val="28"/>
        </w:rPr>
        <w:tab/>
      </w:r>
      <w:r w:rsidR="0019735B" w:rsidRPr="0019735B">
        <w:rPr>
          <w:rFonts w:ascii="Times New Roman" w:hAnsi="Times New Roman" w:cs="Times New Roman"/>
          <w:b/>
          <w:sz w:val="28"/>
          <w:szCs w:val="28"/>
        </w:rPr>
        <w:tab/>
      </w:r>
    </w:p>
    <w:p w:rsidR="0019735B" w:rsidRPr="0019735B" w:rsidRDefault="0019735B" w:rsidP="0019735B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9735B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19735B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19735B">
        <w:rPr>
          <w:rFonts w:ascii="Times New Roman" w:hAnsi="Times New Roman" w:cs="Times New Roman"/>
          <w:b/>
          <w:sz w:val="28"/>
          <w:szCs w:val="28"/>
        </w:rPr>
        <w:t>раснофлотское</w:t>
      </w:r>
    </w:p>
    <w:p w:rsidR="00E32F15" w:rsidRDefault="00E32F15" w:rsidP="00E32F15">
      <w:pPr>
        <w:pStyle w:val="a3"/>
        <w:spacing w:before="0" w:beforeAutospacing="0" w:after="29" w:afterAutospacing="0"/>
        <w:ind w:firstLine="567"/>
        <w:jc w:val="both"/>
        <w:rPr>
          <w:rFonts w:ascii="Arial" w:hAnsi="Arial" w:cs="Arial"/>
          <w:color w:val="000000"/>
        </w:rPr>
      </w:pPr>
    </w:p>
    <w:p w:rsidR="00E32F15" w:rsidRDefault="00E32F15" w:rsidP="00E32F15">
      <w:pPr>
        <w:pStyle w:val="a3"/>
        <w:spacing w:before="108" w:beforeAutospacing="0" w:after="108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 </w:t>
      </w:r>
    </w:p>
    <w:p w:rsidR="00E32F15" w:rsidRDefault="00E32F15" w:rsidP="00E32F15">
      <w:pPr>
        <w:pStyle w:val="a3"/>
        <w:spacing w:before="0" w:beforeAutospacing="0" w:after="0" w:afterAutospacing="0"/>
        <w:ind w:right="4876" w:firstLine="567"/>
        <w:jc w:val="both"/>
        <w:rPr>
          <w:rFonts w:ascii="Arial" w:hAnsi="Arial" w:cs="Arial"/>
          <w:color w:val="000000"/>
        </w:rPr>
      </w:pPr>
      <w:r>
        <w:rPr>
          <w:b/>
          <w:bCs/>
          <w:color w:val="000000"/>
          <w:sz w:val="28"/>
          <w:szCs w:val="28"/>
        </w:rPr>
        <w:t xml:space="preserve">Об утверждении Порядка установления льготной арендной платы для неиспользуемых объектов культурного наследия, находящихся в неудовлетворительном состоянии, относящихся к собственности муниципального образования </w:t>
      </w:r>
      <w:r w:rsidR="00FF7D79">
        <w:rPr>
          <w:b/>
          <w:bCs/>
          <w:color w:val="000000"/>
          <w:sz w:val="28"/>
          <w:szCs w:val="28"/>
        </w:rPr>
        <w:t>Краснофлотск</w:t>
      </w:r>
      <w:r w:rsidR="004A600D">
        <w:rPr>
          <w:b/>
          <w:bCs/>
          <w:color w:val="000000"/>
          <w:sz w:val="28"/>
          <w:szCs w:val="28"/>
        </w:rPr>
        <w:t>ое</w:t>
      </w:r>
      <w:r>
        <w:rPr>
          <w:b/>
          <w:bCs/>
          <w:color w:val="000000"/>
          <w:sz w:val="28"/>
          <w:szCs w:val="28"/>
        </w:rPr>
        <w:t xml:space="preserve"> сельское поселение </w:t>
      </w:r>
      <w:r w:rsidR="004A600D">
        <w:rPr>
          <w:b/>
          <w:bCs/>
          <w:color w:val="000000"/>
          <w:sz w:val="28"/>
          <w:szCs w:val="28"/>
        </w:rPr>
        <w:t>Советского</w:t>
      </w:r>
      <w:r>
        <w:rPr>
          <w:b/>
          <w:bCs/>
          <w:color w:val="000000"/>
          <w:sz w:val="28"/>
          <w:szCs w:val="28"/>
        </w:rPr>
        <w:t xml:space="preserve"> района Республики Крым</w:t>
      </w:r>
    </w:p>
    <w:p w:rsidR="00E32F15" w:rsidRDefault="00E32F15" w:rsidP="00E32F1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 </w:t>
      </w:r>
    </w:p>
    <w:p w:rsidR="00E32F15" w:rsidRDefault="00E32F15" w:rsidP="00E32F15">
      <w:pPr>
        <w:pStyle w:val="a3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В соответствии сФедеральным</w:t>
      </w:r>
      <w:r w:rsidRPr="004A600D">
        <w:rPr>
          <w:rStyle w:val="listlabel3"/>
          <w:color w:val="000000"/>
          <w:sz w:val="28"/>
          <w:szCs w:val="28"/>
        </w:rPr>
        <w:t>закон</w:t>
      </w:r>
      <w:r w:rsidRPr="004A600D">
        <w:rPr>
          <w:color w:val="000000"/>
          <w:sz w:val="28"/>
          <w:szCs w:val="28"/>
        </w:rPr>
        <w:t>ом</w:t>
      </w:r>
      <w:r>
        <w:rPr>
          <w:color w:val="000000"/>
          <w:sz w:val="28"/>
          <w:szCs w:val="28"/>
        </w:rPr>
        <w:t xml:space="preserve"> от 6 октября 2003 г. </w:t>
      </w:r>
      <w:r w:rsidR="004A600D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131-ФЗ </w:t>
      </w:r>
      <w:r w:rsidR="004A600D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4A600D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,Федеральным законом от 25.06.2002 </w:t>
      </w:r>
      <w:r w:rsidR="004A600D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73-ФЗ </w:t>
      </w:r>
      <w:r w:rsidR="004A600D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Об объектах культурного наследия (памятниках истории и культуры) народов Российской Федерации</w:t>
      </w:r>
      <w:r w:rsidR="004A600D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, Постановлением ПравительстваРоссийской Федерацииот 29.06.2015 </w:t>
      </w:r>
      <w:r w:rsidR="004A600D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646 </w:t>
      </w:r>
      <w:r w:rsidR="004A600D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Об утверждении критериев отнесения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к объектам культурного наследия, находящимся в неудовлетворительном состоянии</w:t>
      </w:r>
      <w:r w:rsidR="004A600D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, руководствуясь Уставом муниципального образования </w:t>
      </w:r>
      <w:r w:rsidR="00FF7D79">
        <w:rPr>
          <w:color w:val="000000"/>
          <w:sz w:val="28"/>
          <w:szCs w:val="28"/>
        </w:rPr>
        <w:t>Краснофлотск</w:t>
      </w:r>
      <w:r w:rsidR="004A600D">
        <w:rPr>
          <w:color w:val="000000"/>
          <w:sz w:val="28"/>
          <w:szCs w:val="28"/>
        </w:rPr>
        <w:t>ое</w:t>
      </w:r>
      <w:r>
        <w:rPr>
          <w:color w:val="000000"/>
          <w:sz w:val="28"/>
          <w:szCs w:val="28"/>
        </w:rPr>
        <w:t xml:space="preserve"> сельское поселение </w:t>
      </w:r>
      <w:r w:rsidR="004A600D">
        <w:rPr>
          <w:color w:val="000000"/>
          <w:sz w:val="28"/>
          <w:szCs w:val="28"/>
        </w:rPr>
        <w:t>Советского</w:t>
      </w:r>
      <w:r>
        <w:rPr>
          <w:color w:val="000000"/>
          <w:sz w:val="28"/>
          <w:szCs w:val="28"/>
        </w:rPr>
        <w:t xml:space="preserve"> района Республики Крым, </w:t>
      </w:r>
      <w:r w:rsidR="00FF7D79">
        <w:rPr>
          <w:color w:val="000000"/>
          <w:sz w:val="28"/>
          <w:szCs w:val="28"/>
        </w:rPr>
        <w:t>Краснофлотск</w:t>
      </w:r>
      <w:r w:rsidR="004A600D">
        <w:rPr>
          <w:color w:val="000000"/>
          <w:sz w:val="28"/>
          <w:szCs w:val="28"/>
        </w:rPr>
        <w:t>ий</w:t>
      </w:r>
      <w:r>
        <w:rPr>
          <w:color w:val="000000"/>
          <w:sz w:val="28"/>
          <w:szCs w:val="28"/>
        </w:rPr>
        <w:t xml:space="preserve"> сельскийсовет</w:t>
      </w:r>
    </w:p>
    <w:p w:rsidR="00E32F15" w:rsidRDefault="00E32F15" w:rsidP="00E32F15">
      <w:pPr>
        <w:pStyle w:val="default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8"/>
          <w:szCs w:val="28"/>
        </w:rPr>
        <w:t> </w:t>
      </w:r>
    </w:p>
    <w:p w:rsidR="00E32F15" w:rsidRDefault="00E32F15" w:rsidP="00E32F15">
      <w:pPr>
        <w:pStyle w:val="a3"/>
        <w:spacing w:before="0" w:beforeAutospacing="0" w:after="0" w:afterAutospacing="0"/>
        <w:ind w:firstLine="54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РЕШИЛ:</w:t>
      </w:r>
    </w:p>
    <w:p w:rsidR="004A600D" w:rsidRDefault="004A600D" w:rsidP="00E32F15">
      <w:pPr>
        <w:pStyle w:val="a3"/>
        <w:spacing w:before="0" w:beforeAutospacing="0" w:after="0" w:afterAutospacing="0"/>
        <w:ind w:firstLine="540"/>
        <w:jc w:val="center"/>
        <w:rPr>
          <w:rFonts w:ascii="Arial" w:hAnsi="Arial" w:cs="Arial"/>
          <w:color w:val="000000"/>
        </w:rPr>
      </w:pPr>
    </w:p>
    <w:p w:rsidR="00E32F15" w:rsidRDefault="00E32F15" w:rsidP="00E32F15">
      <w:pPr>
        <w:pStyle w:val="11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A6CBF">
        <w:rPr>
          <w:bCs/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Утвердить Порядок установления льготной арендной платы для неиспользуемых объектов культурного наследия, находящихся в неудовлетворительном состоянии, относящихся к собственности муниципального образования </w:t>
      </w:r>
      <w:r w:rsidR="00FF7D79">
        <w:rPr>
          <w:color w:val="000000"/>
          <w:sz w:val="28"/>
          <w:szCs w:val="28"/>
        </w:rPr>
        <w:t>Краснофлотск</w:t>
      </w:r>
      <w:r w:rsidR="00EC2DBD">
        <w:rPr>
          <w:color w:val="000000"/>
          <w:sz w:val="28"/>
          <w:szCs w:val="28"/>
        </w:rPr>
        <w:t>ое</w:t>
      </w:r>
      <w:r>
        <w:rPr>
          <w:color w:val="000000"/>
          <w:sz w:val="28"/>
          <w:szCs w:val="28"/>
        </w:rPr>
        <w:t xml:space="preserve"> сельское поселение </w:t>
      </w:r>
      <w:r w:rsidR="00EC2DBD">
        <w:rPr>
          <w:color w:val="000000"/>
          <w:sz w:val="28"/>
          <w:szCs w:val="28"/>
        </w:rPr>
        <w:t>Советского</w:t>
      </w:r>
      <w:r>
        <w:rPr>
          <w:color w:val="000000"/>
          <w:sz w:val="28"/>
          <w:szCs w:val="28"/>
        </w:rPr>
        <w:t xml:space="preserve"> района Республики Крым (прилагается).</w:t>
      </w:r>
    </w:p>
    <w:p w:rsidR="00003374" w:rsidRPr="005A6CBF" w:rsidRDefault="005A6CBF" w:rsidP="005A6CBF">
      <w:pPr>
        <w:tabs>
          <w:tab w:val="left" w:pos="900"/>
        </w:tabs>
        <w:spacing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6CBF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003374" w:rsidRPr="005A6CBF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его обнародования </w:t>
      </w:r>
      <w:r w:rsidR="00003374" w:rsidRPr="005A6CBF">
        <w:rPr>
          <w:rFonts w:ascii="Times New Roman" w:eastAsia="Calibri" w:hAnsi="Times New Roman" w:cs="Times New Roman"/>
          <w:bCs/>
          <w:sz w:val="28"/>
          <w:szCs w:val="28"/>
        </w:rPr>
        <w:t xml:space="preserve">в сетевом издании "Официальный сайт Краснофлотского сельского поселения Советского района Республики Крым" </w:t>
      </w:r>
      <w:r w:rsidR="00003374" w:rsidRPr="005A6CBF">
        <w:rPr>
          <w:rFonts w:ascii="Times New Roman" w:hAnsi="Times New Roman" w:cs="Times New Roman"/>
          <w:bCs/>
          <w:color w:val="000000"/>
          <w:sz w:val="28"/>
          <w:szCs w:val="28"/>
        </w:rPr>
        <w:t>ЭЛ № ФС 77-87664 от 09.07.2024</w:t>
      </w:r>
      <w:r w:rsidR="00003374" w:rsidRPr="005A6CBF">
        <w:rPr>
          <w:rFonts w:ascii="Times New Roman" w:eastAsia="Calibri" w:hAnsi="Times New Roman" w:cs="Times New Roman"/>
          <w:bCs/>
          <w:sz w:val="28"/>
          <w:szCs w:val="28"/>
        </w:rPr>
        <w:t xml:space="preserve"> (</w:t>
      </w:r>
      <w:hyperlink r:id="rId6" w:history="1">
        <w:r w:rsidR="00003374" w:rsidRPr="005A6CBF">
          <w:rPr>
            <w:rStyle w:val="a7"/>
            <w:rFonts w:ascii="Times New Roman" w:eastAsia="Calibri" w:hAnsi="Times New Roman" w:cs="Times New Roman"/>
            <w:bCs/>
            <w:sz w:val="28"/>
            <w:szCs w:val="28"/>
          </w:rPr>
          <w:t>https://adm-kf.ru//</w:t>
        </w:r>
      </w:hyperlink>
      <w:r w:rsidR="00003374" w:rsidRPr="005A6CBF">
        <w:rPr>
          <w:rFonts w:ascii="Times New Roman" w:eastAsia="Calibri" w:hAnsi="Times New Roman" w:cs="Times New Roman"/>
          <w:bCs/>
          <w:sz w:val="28"/>
          <w:szCs w:val="28"/>
        </w:rPr>
        <w:t>)</w:t>
      </w:r>
      <w:r w:rsidR="00003374" w:rsidRPr="005A6CBF">
        <w:rPr>
          <w:rFonts w:ascii="Times New Roman" w:hAnsi="Times New Roman" w:cs="Times New Roman"/>
          <w:bCs/>
          <w:sz w:val="28"/>
          <w:szCs w:val="28"/>
        </w:rPr>
        <w:t xml:space="preserve"> а так же на официальном Портале Правительства Республики Крым на странице Советского района Республики Крым (</w:t>
      </w:r>
      <w:r w:rsidR="00003374" w:rsidRPr="005A6CBF">
        <w:rPr>
          <w:rFonts w:ascii="Times New Roman" w:hAnsi="Times New Roman" w:cs="Times New Roman"/>
          <w:sz w:val="28"/>
          <w:szCs w:val="28"/>
        </w:rPr>
        <w:t>http://</w:t>
      </w:r>
      <w:r w:rsidR="00003374" w:rsidRPr="005A6C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03374" w:rsidRPr="005A6CBF">
        <w:rPr>
          <w:rFonts w:ascii="Times New Roman" w:eastAsia="Calibri" w:hAnsi="Times New Roman" w:cs="Times New Roman"/>
          <w:sz w:val="28"/>
          <w:szCs w:val="28"/>
          <w:lang w:val="en-US"/>
        </w:rPr>
        <w:t>sovmo</w:t>
      </w:r>
      <w:proofErr w:type="spellEnd"/>
      <w:r w:rsidR="00003374" w:rsidRPr="005A6CB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003374" w:rsidRPr="005A6CBF">
        <w:rPr>
          <w:rFonts w:ascii="Times New Roman" w:hAnsi="Times New Roman" w:cs="Times New Roman"/>
          <w:sz w:val="28"/>
          <w:szCs w:val="28"/>
        </w:rPr>
        <w:t>rk.gov.ru</w:t>
      </w:r>
      <w:proofErr w:type="spellEnd"/>
      <w:r w:rsidR="00003374" w:rsidRPr="005A6CBF">
        <w:rPr>
          <w:rFonts w:ascii="Times New Roman" w:hAnsi="Times New Roman" w:cs="Times New Roman"/>
          <w:bCs/>
          <w:sz w:val="28"/>
          <w:szCs w:val="28"/>
        </w:rPr>
        <w:t>) в разделе – Муниципальные образования района, подраздел Краснофлотское сельское поселение, и</w:t>
      </w:r>
      <w:proofErr w:type="gramEnd"/>
      <w:r w:rsidR="00003374" w:rsidRPr="005A6CBF">
        <w:rPr>
          <w:rFonts w:ascii="Times New Roman" w:hAnsi="Times New Roman" w:cs="Times New Roman"/>
          <w:bCs/>
          <w:sz w:val="28"/>
          <w:szCs w:val="28"/>
        </w:rPr>
        <w:t xml:space="preserve"> на информационном стенде в здании администрации </w:t>
      </w:r>
      <w:bookmarkStart w:id="0" w:name="_Hlk94093821"/>
      <w:r w:rsidR="00003374" w:rsidRPr="005A6CBF">
        <w:rPr>
          <w:rFonts w:ascii="Times New Roman" w:hAnsi="Times New Roman" w:cs="Times New Roman"/>
          <w:bCs/>
          <w:sz w:val="28"/>
          <w:szCs w:val="28"/>
        </w:rPr>
        <w:t xml:space="preserve">Краснофлотского сельского поселения Советского района Республики Крым </w:t>
      </w:r>
      <w:bookmarkEnd w:id="0"/>
      <w:r w:rsidR="00003374" w:rsidRPr="005A6CBF">
        <w:rPr>
          <w:rFonts w:ascii="Times New Roman" w:hAnsi="Times New Roman" w:cs="Times New Roman"/>
          <w:bCs/>
          <w:sz w:val="28"/>
          <w:szCs w:val="28"/>
        </w:rPr>
        <w:t>по адресу</w:t>
      </w:r>
      <w:r w:rsidR="00003374" w:rsidRPr="005A6CBF">
        <w:rPr>
          <w:rFonts w:ascii="Times New Roman" w:hAnsi="Times New Roman" w:cs="Times New Roman"/>
          <w:sz w:val="28"/>
          <w:szCs w:val="28"/>
        </w:rPr>
        <w:t>: с. Краснофлотское, пер</w:t>
      </w:r>
      <w:proofErr w:type="gramStart"/>
      <w:r w:rsidR="00003374" w:rsidRPr="005A6CBF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003374" w:rsidRPr="005A6CBF">
        <w:rPr>
          <w:rFonts w:ascii="Times New Roman" w:hAnsi="Times New Roman" w:cs="Times New Roman"/>
          <w:sz w:val="28"/>
          <w:szCs w:val="28"/>
        </w:rPr>
        <w:t>адовый,д.6</w:t>
      </w:r>
    </w:p>
    <w:p w:rsidR="004A600D" w:rsidRDefault="00E32F15" w:rsidP="00E32F1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A6CBF">
        <w:rPr>
          <w:bCs/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>Настоящее решение вступает в силу с момента обнародования</w:t>
      </w:r>
      <w:r w:rsidR="004A600D">
        <w:rPr>
          <w:color w:val="000000"/>
          <w:sz w:val="28"/>
          <w:szCs w:val="28"/>
        </w:rPr>
        <w:t>.</w:t>
      </w:r>
    </w:p>
    <w:p w:rsidR="00E32F15" w:rsidRDefault="005A6CBF" w:rsidP="00E32F1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proofErr w:type="gramStart"/>
      <w:r w:rsidR="004A600D">
        <w:rPr>
          <w:color w:val="000000"/>
          <w:sz w:val="28"/>
          <w:szCs w:val="28"/>
        </w:rPr>
        <w:t>Контроль за</w:t>
      </w:r>
      <w:proofErr w:type="gramEnd"/>
      <w:r w:rsidR="004A600D">
        <w:rPr>
          <w:color w:val="000000"/>
          <w:sz w:val="28"/>
          <w:szCs w:val="28"/>
        </w:rPr>
        <w:t xml:space="preserve"> исполнением решения оставляю за собой</w:t>
      </w:r>
      <w:r w:rsidR="00E32F15">
        <w:rPr>
          <w:color w:val="000000"/>
          <w:sz w:val="28"/>
          <w:szCs w:val="28"/>
        </w:rPr>
        <w:t>.</w:t>
      </w:r>
    </w:p>
    <w:p w:rsidR="00C0603F" w:rsidRDefault="00E32F15" w:rsidP="00C0603F">
      <w:pPr>
        <w:pStyle w:val="a3"/>
        <w:spacing w:before="0" w:beforeAutospacing="0" w:after="0" w:afterAutospacing="0"/>
        <w:ind w:left="720"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 </w:t>
      </w:r>
    </w:p>
    <w:p w:rsidR="00C0603F" w:rsidRDefault="00C0603F" w:rsidP="00C0603F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C0603F" w:rsidRDefault="00C0603F" w:rsidP="00C0603F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C0603F" w:rsidRDefault="00C0603F" w:rsidP="00C0603F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C0603F" w:rsidRDefault="00C0603F" w:rsidP="00C0603F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C0603F" w:rsidRDefault="00C0603F" w:rsidP="00C0603F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C0603F" w:rsidRDefault="00C0603F" w:rsidP="00C0603F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C0603F" w:rsidRDefault="00C0603F" w:rsidP="00C0603F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C0603F" w:rsidRDefault="00C0603F" w:rsidP="00C0603F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E32F15" w:rsidRPr="00C0603F" w:rsidRDefault="00E32F15" w:rsidP="00C0603F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5A6CBF">
        <w:rPr>
          <w:b/>
          <w:color w:val="000000"/>
          <w:sz w:val="28"/>
          <w:szCs w:val="28"/>
        </w:rPr>
        <w:t xml:space="preserve">Председатель </w:t>
      </w:r>
      <w:proofErr w:type="gramStart"/>
      <w:r w:rsidR="00FF7D79" w:rsidRPr="005A6CBF">
        <w:rPr>
          <w:b/>
          <w:color w:val="000000"/>
          <w:sz w:val="28"/>
          <w:szCs w:val="28"/>
        </w:rPr>
        <w:t>Краснофлотск</w:t>
      </w:r>
      <w:r w:rsidR="004A600D" w:rsidRPr="005A6CBF">
        <w:rPr>
          <w:b/>
          <w:color w:val="000000"/>
          <w:sz w:val="28"/>
          <w:szCs w:val="28"/>
        </w:rPr>
        <w:t>ого</w:t>
      </w:r>
      <w:proofErr w:type="gramEnd"/>
      <w:r w:rsidRPr="005A6CBF">
        <w:rPr>
          <w:b/>
          <w:color w:val="000000"/>
          <w:sz w:val="28"/>
          <w:szCs w:val="28"/>
        </w:rPr>
        <w:t xml:space="preserve"> сельского</w:t>
      </w:r>
    </w:p>
    <w:p w:rsidR="004A600D" w:rsidRPr="005A6CBF" w:rsidRDefault="00E32F15" w:rsidP="004A600D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5A6CBF">
        <w:rPr>
          <w:b/>
          <w:color w:val="000000"/>
          <w:sz w:val="28"/>
          <w:szCs w:val="28"/>
        </w:rPr>
        <w:t xml:space="preserve">совета </w:t>
      </w:r>
      <w:proofErr w:type="gramStart"/>
      <w:r w:rsidRPr="005A6CBF">
        <w:rPr>
          <w:b/>
          <w:color w:val="000000"/>
          <w:sz w:val="28"/>
          <w:szCs w:val="28"/>
        </w:rPr>
        <w:t>-г</w:t>
      </w:r>
      <w:proofErr w:type="gramEnd"/>
      <w:r w:rsidRPr="005A6CBF">
        <w:rPr>
          <w:b/>
          <w:color w:val="000000"/>
          <w:sz w:val="28"/>
          <w:szCs w:val="28"/>
        </w:rPr>
        <w:t>лава администрации</w:t>
      </w:r>
      <w:r w:rsidR="00FF7D79" w:rsidRPr="005A6CBF">
        <w:rPr>
          <w:b/>
          <w:color w:val="000000"/>
          <w:sz w:val="28"/>
          <w:szCs w:val="28"/>
        </w:rPr>
        <w:t>Краснофлотск</w:t>
      </w:r>
      <w:r w:rsidR="004A600D" w:rsidRPr="005A6CBF">
        <w:rPr>
          <w:b/>
          <w:color w:val="000000"/>
          <w:sz w:val="28"/>
          <w:szCs w:val="28"/>
        </w:rPr>
        <w:t>ого</w:t>
      </w:r>
    </w:p>
    <w:p w:rsidR="004A600D" w:rsidRPr="005A6CBF" w:rsidRDefault="004A600D" w:rsidP="004A600D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5A6CBF">
        <w:rPr>
          <w:b/>
          <w:color w:val="000000"/>
          <w:sz w:val="28"/>
          <w:szCs w:val="28"/>
        </w:rPr>
        <w:t xml:space="preserve">сельского поселения Советского района </w:t>
      </w:r>
    </w:p>
    <w:p w:rsidR="00E32F15" w:rsidRPr="005A6CBF" w:rsidRDefault="004A600D" w:rsidP="004A600D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  <w:r w:rsidRPr="005A6CBF">
        <w:rPr>
          <w:b/>
          <w:color w:val="000000"/>
          <w:sz w:val="28"/>
          <w:szCs w:val="28"/>
        </w:rPr>
        <w:t xml:space="preserve">Республики Крым                                                                          </w:t>
      </w:r>
      <w:r w:rsidR="00FF7D79" w:rsidRPr="005A6CBF">
        <w:rPr>
          <w:b/>
          <w:color w:val="000000"/>
          <w:sz w:val="28"/>
          <w:szCs w:val="28"/>
        </w:rPr>
        <w:t>С.Г. Нестеренко</w:t>
      </w:r>
      <w:bookmarkStart w:id="1" w:name="_GoBack"/>
      <w:bookmarkEnd w:id="1"/>
    </w:p>
    <w:p w:rsidR="00E32F15" w:rsidRPr="005A6CBF" w:rsidRDefault="00E32F15" w:rsidP="00E32F15">
      <w:pPr>
        <w:pStyle w:val="a3"/>
        <w:spacing w:before="0" w:beforeAutospacing="0" w:after="0" w:afterAutospacing="0"/>
        <w:ind w:left="720" w:firstLine="567"/>
        <w:jc w:val="both"/>
        <w:rPr>
          <w:rFonts w:ascii="Arial" w:hAnsi="Arial" w:cs="Arial"/>
          <w:b/>
          <w:color w:val="000000"/>
        </w:rPr>
      </w:pPr>
      <w:r w:rsidRPr="005A6CBF">
        <w:rPr>
          <w:rFonts w:ascii="Arial" w:hAnsi="Arial" w:cs="Arial"/>
          <w:b/>
          <w:color w:val="000000"/>
          <w:sz w:val="28"/>
          <w:szCs w:val="28"/>
        </w:rPr>
        <w:t> </w:t>
      </w:r>
    </w:p>
    <w:p w:rsidR="00E32F15" w:rsidRPr="005A6CBF" w:rsidRDefault="00E32F15" w:rsidP="00E32F1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b/>
          <w:color w:val="000000"/>
        </w:rPr>
      </w:pPr>
      <w:r w:rsidRPr="005A6CBF">
        <w:rPr>
          <w:rFonts w:ascii="Arial" w:hAnsi="Arial" w:cs="Arial"/>
          <w:b/>
          <w:color w:val="000000"/>
          <w:sz w:val="28"/>
          <w:szCs w:val="28"/>
        </w:rPr>
        <w:t> </w:t>
      </w:r>
    </w:p>
    <w:p w:rsidR="004A600D" w:rsidRPr="005A6CBF" w:rsidRDefault="00E32F15" w:rsidP="00E32F15">
      <w:pPr>
        <w:pStyle w:val="consplusnormal"/>
        <w:spacing w:before="0" w:beforeAutospacing="0" w:after="0" w:afterAutospacing="0"/>
        <w:ind w:firstLine="567"/>
        <w:jc w:val="right"/>
        <w:rPr>
          <w:b/>
          <w:color w:val="000000"/>
          <w:sz w:val="28"/>
          <w:szCs w:val="28"/>
        </w:rPr>
      </w:pPr>
      <w:r w:rsidRPr="005A6CBF">
        <w:rPr>
          <w:rFonts w:ascii="Arial" w:hAnsi="Arial" w:cs="Arial"/>
          <w:b/>
          <w:color w:val="000000"/>
        </w:rPr>
        <w:br w:type="textWrapping" w:clear="all"/>
      </w:r>
    </w:p>
    <w:p w:rsidR="004A600D" w:rsidRDefault="004A600D" w:rsidP="00E32F15">
      <w:pPr>
        <w:pStyle w:val="consplusnormal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4A600D" w:rsidRDefault="004A600D" w:rsidP="00E32F15">
      <w:pPr>
        <w:pStyle w:val="consplusnormal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4A600D" w:rsidRDefault="004A600D" w:rsidP="00E32F15">
      <w:pPr>
        <w:pStyle w:val="consplusnormal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4A600D" w:rsidRDefault="004A600D" w:rsidP="00E32F15">
      <w:pPr>
        <w:pStyle w:val="consplusnormal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4A600D" w:rsidRDefault="004A600D" w:rsidP="00E32F15">
      <w:pPr>
        <w:pStyle w:val="consplusnormal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4A600D" w:rsidRDefault="004A600D" w:rsidP="00E32F15">
      <w:pPr>
        <w:pStyle w:val="consplusnormal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4A600D" w:rsidRDefault="004A600D" w:rsidP="00E32F15">
      <w:pPr>
        <w:pStyle w:val="consplusnormal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4A600D" w:rsidRDefault="004A600D" w:rsidP="00E32F15">
      <w:pPr>
        <w:pStyle w:val="consplusnormal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4A600D" w:rsidRDefault="004A600D" w:rsidP="00E32F15">
      <w:pPr>
        <w:pStyle w:val="consplusnormal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4A600D" w:rsidRDefault="004A600D" w:rsidP="00E32F15">
      <w:pPr>
        <w:pStyle w:val="consplusnormal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4A600D" w:rsidRDefault="004A600D" w:rsidP="00E32F15">
      <w:pPr>
        <w:pStyle w:val="consplusnormal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4A600D" w:rsidRDefault="004A600D" w:rsidP="00E32F15">
      <w:pPr>
        <w:pStyle w:val="consplusnormal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4A600D" w:rsidRDefault="004A600D" w:rsidP="00E32F15">
      <w:pPr>
        <w:pStyle w:val="consplusnormal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4A600D" w:rsidRDefault="004A600D" w:rsidP="00E32F15">
      <w:pPr>
        <w:pStyle w:val="consplusnormal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4A600D" w:rsidRDefault="004A600D" w:rsidP="00E32F15">
      <w:pPr>
        <w:pStyle w:val="consplusnormal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4A600D" w:rsidRDefault="004A600D" w:rsidP="00E32F15">
      <w:pPr>
        <w:pStyle w:val="consplusnormal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4A600D" w:rsidRDefault="004A600D" w:rsidP="00E32F15">
      <w:pPr>
        <w:pStyle w:val="consplusnormal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E32F15" w:rsidRDefault="00E32F15" w:rsidP="00E32F15">
      <w:pPr>
        <w:pStyle w:val="consplusnormal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lastRenderedPageBreak/>
        <w:t>Приложение № 1</w:t>
      </w:r>
    </w:p>
    <w:p w:rsidR="00E32F15" w:rsidRDefault="00E32F15" w:rsidP="00E32F15">
      <w:pPr>
        <w:pStyle w:val="consplusnormal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 xml:space="preserve">к решению </w:t>
      </w:r>
      <w:r w:rsidR="00FF7D79">
        <w:rPr>
          <w:color w:val="000000"/>
          <w:sz w:val="28"/>
          <w:szCs w:val="28"/>
        </w:rPr>
        <w:t>Краснофлотск</w:t>
      </w:r>
      <w:r w:rsidR="004A600D">
        <w:rPr>
          <w:color w:val="000000"/>
          <w:sz w:val="28"/>
          <w:szCs w:val="28"/>
        </w:rPr>
        <w:t>ого</w:t>
      </w:r>
      <w:r>
        <w:rPr>
          <w:color w:val="000000"/>
          <w:sz w:val="28"/>
          <w:szCs w:val="28"/>
        </w:rPr>
        <w:t xml:space="preserve"> сельского совета</w:t>
      </w:r>
    </w:p>
    <w:p w:rsidR="00E32F15" w:rsidRDefault="004A600D" w:rsidP="00E32F15">
      <w:pPr>
        <w:pStyle w:val="consplusnormal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Советского</w:t>
      </w:r>
      <w:r w:rsidR="00E32F15">
        <w:rPr>
          <w:color w:val="000000"/>
          <w:sz w:val="28"/>
          <w:szCs w:val="28"/>
        </w:rPr>
        <w:t xml:space="preserve"> района Республики Крым</w:t>
      </w:r>
    </w:p>
    <w:p w:rsidR="00E32F15" w:rsidRDefault="00E32F15" w:rsidP="005A6CBF">
      <w:pPr>
        <w:pStyle w:val="consplusnormal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 xml:space="preserve">от </w:t>
      </w:r>
      <w:r w:rsidR="00C0603F">
        <w:rPr>
          <w:color w:val="000000"/>
          <w:sz w:val="28"/>
          <w:szCs w:val="28"/>
        </w:rPr>
        <w:t>11.04</w:t>
      </w:r>
      <w:r>
        <w:rPr>
          <w:color w:val="000000"/>
          <w:sz w:val="28"/>
          <w:szCs w:val="28"/>
        </w:rPr>
        <w:t>.2025 №</w:t>
      </w:r>
      <w:r w:rsidR="00C0603F">
        <w:rPr>
          <w:color w:val="000000"/>
          <w:sz w:val="28"/>
          <w:szCs w:val="28"/>
        </w:rPr>
        <w:t>01</w:t>
      </w:r>
      <w:r>
        <w:rPr>
          <w:color w:val="000000"/>
          <w:sz w:val="28"/>
          <w:szCs w:val="28"/>
        </w:rPr>
        <w:t> </w:t>
      </w:r>
    </w:p>
    <w:p w:rsidR="00E32F15" w:rsidRDefault="00E32F15" w:rsidP="005A6CBF">
      <w:pPr>
        <w:pStyle w:val="11"/>
        <w:shd w:val="clear" w:color="auto" w:fill="FFFFFF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  <w:sz w:val="28"/>
          <w:szCs w:val="28"/>
        </w:rPr>
        <w:t>Порядок установления льготной арендной платы для неиспользуемых объектов культурного наследия, находящихся в неудовлетворительном состоянии, относящихсяк собственности муниципального образования</w:t>
      </w:r>
      <w:r w:rsidR="00FF7D79">
        <w:rPr>
          <w:b/>
          <w:bCs/>
          <w:color w:val="000000"/>
          <w:sz w:val="28"/>
          <w:szCs w:val="28"/>
        </w:rPr>
        <w:t>Краснофлотск</w:t>
      </w:r>
      <w:r w:rsidR="004A600D">
        <w:rPr>
          <w:b/>
          <w:bCs/>
          <w:color w:val="000000"/>
          <w:sz w:val="28"/>
          <w:szCs w:val="28"/>
        </w:rPr>
        <w:t xml:space="preserve">ое </w:t>
      </w:r>
      <w:r>
        <w:rPr>
          <w:b/>
          <w:bCs/>
          <w:color w:val="000000"/>
          <w:sz w:val="28"/>
          <w:szCs w:val="28"/>
        </w:rPr>
        <w:t xml:space="preserve">сельское поселение </w:t>
      </w:r>
      <w:r w:rsidR="004A600D">
        <w:rPr>
          <w:b/>
          <w:bCs/>
          <w:color w:val="000000"/>
          <w:sz w:val="28"/>
          <w:szCs w:val="28"/>
        </w:rPr>
        <w:t>Советского</w:t>
      </w:r>
      <w:r>
        <w:rPr>
          <w:b/>
          <w:bCs/>
          <w:color w:val="000000"/>
          <w:sz w:val="28"/>
          <w:szCs w:val="28"/>
        </w:rPr>
        <w:t xml:space="preserve"> района Республики Крым </w:t>
      </w:r>
    </w:p>
    <w:p w:rsidR="00E32F15" w:rsidRDefault="00E32F15" w:rsidP="00B962A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pacing w:val="2"/>
          <w:sz w:val="28"/>
          <w:szCs w:val="28"/>
        </w:rPr>
        <w:t>Настоящий Порядок определяет условия установления льготной арендной платы в отношении неиспользуемых объектов культурного наследия (памятников истории и культуры), находящихся в неудовлетворительном состоянии, относящихся к муниципальной собственности (далее - объекты культурного наследия), при передаче в аренду физическому или юридическому лицу (далее - арендатор) с целью повышения заинтересованности арендатора в осуществлении мероприятий по сохранению объекта культурного наследия.</w:t>
      </w:r>
    </w:p>
    <w:p w:rsidR="004A600D" w:rsidRPr="005A6CBF" w:rsidRDefault="00E32F15" w:rsidP="005A6CB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Под неудовлетворительным состоянием объекта культурного наследия, включенного в реестр, понимается такое состояние объекта культурного наследия, являющегося зданием, строением или сооружением, которое создает угрозу его физической утраты.</w:t>
      </w:r>
    </w:p>
    <w:p w:rsidR="00B962A3" w:rsidRPr="005A6CBF" w:rsidRDefault="00E32F15" w:rsidP="005A6CBF">
      <w:pPr>
        <w:pStyle w:val="11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1.Условия установления льготной арендной платы длянеиспользуемых объектов культурного наследия, находящихся в неудовлетворительном состоянии, относящихся к муниципальной собственности</w:t>
      </w:r>
    </w:p>
    <w:p w:rsidR="00E32F15" w:rsidRDefault="00E32F15" w:rsidP="00E32F15">
      <w:pPr>
        <w:pStyle w:val="1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1.1.</w:t>
      </w:r>
      <w:r>
        <w:rPr>
          <w:color w:val="000000"/>
          <w:spacing w:val="2"/>
          <w:sz w:val="28"/>
          <w:szCs w:val="28"/>
        </w:rPr>
        <w:t>Условиями установления льготной арендной платы в соответствии с настоящим разделом являются:</w:t>
      </w:r>
    </w:p>
    <w:p w:rsidR="00E32F15" w:rsidRDefault="00E32F15" w:rsidP="00E32F15">
      <w:pPr>
        <w:pStyle w:val="1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pacing w:val="2"/>
          <w:sz w:val="28"/>
          <w:szCs w:val="28"/>
        </w:rPr>
        <w:t>- отнесение объекта культурного наследия к объектам культурного наследия, находящимся в неудовлетворительном состоянии, в соответствии с критериями отнесения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к объектам культурного наследия, находящимся в неудовлетворительном состоянии, утвержденными</w:t>
      </w:r>
      <w:r>
        <w:rPr>
          <w:color w:val="000000"/>
          <w:sz w:val="28"/>
          <w:szCs w:val="28"/>
        </w:rPr>
        <w:t xml:space="preserve">Постановлением ПравительстваРоссийской Федерацииот 29.06.2015 </w:t>
      </w:r>
      <w:r w:rsidR="004A600D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646 </w:t>
      </w:r>
      <w:r w:rsidR="004A600D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Об утверждении критериев отнесения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к объектам культурного наследия, находящимся в неудовлетворительном состоянии</w:t>
      </w:r>
      <w:r w:rsidR="004A600D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;</w:t>
      </w:r>
    </w:p>
    <w:p w:rsidR="00E32F15" w:rsidRPr="004A600D" w:rsidRDefault="00E32F15" w:rsidP="00E32F15">
      <w:pPr>
        <w:pStyle w:val="1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pacing w:val="2"/>
          <w:sz w:val="28"/>
          <w:szCs w:val="28"/>
        </w:rPr>
        <w:t>- заключение с арендатором договора аренды, предусматривающего проведение арендатором работ по сохранению объекта культурного наследия с учетом требований</w:t>
      </w:r>
      <w:r w:rsidRPr="004A600D">
        <w:rPr>
          <w:rStyle w:val="listlabel4"/>
          <w:color w:val="000000"/>
          <w:spacing w:val="2"/>
          <w:sz w:val="28"/>
          <w:szCs w:val="28"/>
        </w:rPr>
        <w:t xml:space="preserve">Федерального закона от 25 июня 2002 года </w:t>
      </w:r>
      <w:r w:rsidR="004A600D">
        <w:rPr>
          <w:rStyle w:val="listlabel4"/>
          <w:color w:val="000000"/>
          <w:spacing w:val="2"/>
          <w:sz w:val="28"/>
          <w:szCs w:val="28"/>
        </w:rPr>
        <w:t xml:space="preserve"> №</w:t>
      </w:r>
      <w:r w:rsidRPr="004A600D">
        <w:rPr>
          <w:rStyle w:val="listlabel4"/>
          <w:color w:val="000000"/>
          <w:spacing w:val="2"/>
          <w:sz w:val="28"/>
          <w:szCs w:val="28"/>
        </w:rPr>
        <w:t xml:space="preserve"> 73-ФЗ </w:t>
      </w:r>
      <w:r w:rsidR="004A600D">
        <w:rPr>
          <w:rStyle w:val="listlabel4"/>
          <w:color w:val="000000"/>
          <w:spacing w:val="2"/>
          <w:sz w:val="28"/>
          <w:szCs w:val="28"/>
        </w:rPr>
        <w:t>«</w:t>
      </w:r>
      <w:r w:rsidRPr="004A600D">
        <w:rPr>
          <w:rStyle w:val="listlabel4"/>
          <w:color w:val="000000"/>
          <w:spacing w:val="2"/>
          <w:sz w:val="28"/>
          <w:szCs w:val="28"/>
        </w:rPr>
        <w:t>Об объектах культурного наследия (памятниках истории и культуры) народов Российской Федерации</w:t>
      </w:r>
      <w:r w:rsidR="004A600D">
        <w:rPr>
          <w:rStyle w:val="listlabel4"/>
          <w:color w:val="000000"/>
          <w:spacing w:val="2"/>
          <w:sz w:val="28"/>
          <w:szCs w:val="28"/>
        </w:rPr>
        <w:t>»</w:t>
      </w:r>
      <w:r w:rsidRPr="004A600D">
        <w:rPr>
          <w:color w:val="000000"/>
          <w:spacing w:val="2"/>
          <w:sz w:val="28"/>
          <w:szCs w:val="28"/>
        </w:rPr>
        <w:t>.</w:t>
      </w:r>
    </w:p>
    <w:p w:rsidR="00E32F15" w:rsidRDefault="00E32F15" w:rsidP="00B962A3">
      <w:pPr>
        <w:pStyle w:val="11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E32F15" w:rsidRDefault="00E32F15" w:rsidP="005A6CBF">
      <w:pPr>
        <w:pStyle w:val="11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</w:t>
      </w:r>
      <w:r>
        <w:rPr>
          <w:color w:val="000000"/>
          <w:spacing w:val="2"/>
          <w:sz w:val="28"/>
          <w:szCs w:val="28"/>
        </w:rPr>
        <w:t xml:space="preserve">Критерии отнесения объектов культурного наследия, включенных в единый государственный реестр объектов культурного наследия (памятников истории и </w:t>
      </w:r>
      <w:r>
        <w:rPr>
          <w:color w:val="000000"/>
          <w:spacing w:val="2"/>
          <w:sz w:val="28"/>
          <w:szCs w:val="28"/>
        </w:rPr>
        <w:lastRenderedPageBreak/>
        <w:t>культуры) народов Российской Федерации, к объектам культурного наследия, находящимся в неудовлетворительном состоянии</w:t>
      </w:r>
    </w:p>
    <w:p w:rsidR="00E32F15" w:rsidRDefault="00E32F15" w:rsidP="00E32F15">
      <w:pPr>
        <w:pStyle w:val="1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2.1. Для объекта культурного наследия, являющегося многоквартирным жилым домом, - признание объекта аварийным в порядке, установленном нормативными правовыми актами Российской Федерации.</w:t>
      </w:r>
    </w:p>
    <w:p w:rsidR="00E32F15" w:rsidRDefault="00E32F15" w:rsidP="00E32F15">
      <w:pPr>
        <w:pStyle w:val="1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2.2. Для объекта культурного наследия, не являющегося многоквартирным жилым домом:</w:t>
      </w:r>
    </w:p>
    <w:p w:rsidR="00E32F15" w:rsidRDefault="00E32F15" w:rsidP="00E32F15">
      <w:pPr>
        <w:pStyle w:val="1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-утрата инженерных коммуникаций (электроснабжение, теплоснабжение, водоснабжение и водоотведение);</w:t>
      </w:r>
    </w:p>
    <w:p w:rsidR="00E32F15" w:rsidRDefault="00E32F15" w:rsidP="00E32F15">
      <w:pPr>
        <w:pStyle w:val="1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-деформация фундамента, цоколей, отмосток;</w:t>
      </w:r>
    </w:p>
    <w:p w:rsidR="00E32F15" w:rsidRDefault="00E32F15" w:rsidP="00E32F15">
      <w:pPr>
        <w:pStyle w:val="1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-горизонтальные и вертикальные сквозные трещины в стенах;</w:t>
      </w:r>
    </w:p>
    <w:p w:rsidR="00E32F15" w:rsidRDefault="00E32F15" w:rsidP="00E32F15">
      <w:pPr>
        <w:pStyle w:val="1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-прогиб, нарушение покрытия кровли или ее отсутствие;</w:t>
      </w:r>
    </w:p>
    <w:p w:rsidR="00E32F15" w:rsidRDefault="00E32F15" w:rsidP="00E32F15">
      <w:pPr>
        <w:pStyle w:val="1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-деформация перекрытий или их отсутствие;</w:t>
      </w:r>
    </w:p>
    <w:p w:rsidR="00E32F15" w:rsidRDefault="00E32F15" w:rsidP="00E32F15">
      <w:pPr>
        <w:pStyle w:val="1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-отсутствие заполнения дверных и оконных проемов.</w:t>
      </w:r>
    </w:p>
    <w:p w:rsidR="00B962A3" w:rsidRPr="005A6CBF" w:rsidRDefault="00E32F15" w:rsidP="005A6CBF">
      <w:pPr>
        <w:pStyle w:val="11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2.3.Настоящий документ применяется в отношении памятников и ансамблей - объектов культурного наследия, являющихся зданиями, строениями и сооружениями.</w:t>
      </w:r>
    </w:p>
    <w:p w:rsidR="00B962A3" w:rsidRDefault="00E32F15" w:rsidP="00B962A3">
      <w:pPr>
        <w:pStyle w:val="11"/>
        <w:spacing w:before="0" w:beforeAutospacing="0" w:after="0" w:afterAutospacing="0"/>
        <w:jc w:val="center"/>
        <w:rPr>
          <w:rStyle w:val="listlabel4"/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3. Заключение с арендатором договора аренды, предусматривающего проведение арендатором работ по сохранению объекта культурного наследия с учетом требований</w:t>
      </w:r>
      <w:r w:rsidRPr="00B962A3">
        <w:rPr>
          <w:rStyle w:val="listlabel4"/>
          <w:color w:val="000000"/>
          <w:spacing w:val="2"/>
          <w:sz w:val="28"/>
          <w:szCs w:val="28"/>
        </w:rPr>
        <w:t xml:space="preserve">Федерального закона от 25 июня 2002 года </w:t>
      </w:r>
    </w:p>
    <w:p w:rsidR="00E32F15" w:rsidRDefault="00B962A3" w:rsidP="00B962A3">
      <w:pPr>
        <w:pStyle w:val="11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Style w:val="listlabel4"/>
          <w:color w:val="000000"/>
          <w:spacing w:val="2"/>
          <w:sz w:val="28"/>
          <w:szCs w:val="28"/>
        </w:rPr>
        <w:t>№</w:t>
      </w:r>
      <w:r w:rsidR="00E32F15" w:rsidRPr="00B962A3">
        <w:rPr>
          <w:rStyle w:val="listlabel4"/>
          <w:color w:val="000000"/>
          <w:spacing w:val="2"/>
          <w:sz w:val="28"/>
          <w:szCs w:val="28"/>
        </w:rPr>
        <w:t xml:space="preserve"> 73-ФЗ </w:t>
      </w:r>
      <w:r>
        <w:rPr>
          <w:rStyle w:val="listlabel4"/>
          <w:color w:val="000000"/>
          <w:spacing w:val="2"/>
          <w:sz w:val="28"/>
          <w:szCs w:val="28"/>
        </w:rPr>
        <w:t>«</w:t>
      </w:r>
      <w:r w:rsidR="00E32F15" w:rsidRPr="00B962A3">
        <w:rPr>
          <w:rStyle w:val="listlabel4"/>
          <w:color w:val="000000"/>
          <w:spacing w:val="2"/>
          <w:sz w:val="28"/>
          <w:szCs w:val="28"/>
        </w:rPr>
        <w:t>Об объектах культурного наследия (памятниках истории и культуры) народов Российской Федерации</w:t>
      </w:r>
      <w:r>
        <w:rPr>
          <w:rStyle w:val="listlabel4"/>
          <w:color w:val="000000"/>
          <w:spacing w:val="2"/>
          <w:sz w:val="28"/>
          <w:szCs w:val="28"/>
        </w:rPr>
        <w:t>»</w:t>
      </w:r>
    </w:p>
    <w:p w:rsidR="00E32F15" w:rsidRDefault="00E32F15" w:rsidP="00B962A3">
      <w:pPr>
        <w:pStyle w:val="11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3.1.</w:t>
      </w:r>
      <w:r>
        <w:rPr>
          <w:color w:val="000000"/>
          <w:spacing w:val="2"/>
          <w:sz w:val="28"/>
          <w:szCs w:val="28"/>
        </w:rPr>
        <w:t>Арендная плата в отношении объектов культурного наследия определяется по результатам проведения аукциона на право заключения договора аренды с учетом льготного размера арендной платы, предусмотренного разделом 4 настоящего Положения.</w:t>
      </w:r>
    </w:p>
    <w:p w:rsidR="00E32F15" w:rsidRDefault="00E32F15" w:rsidP="00B962A3">
      <w:pPr>
        <w:pStyle w:val="11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pacing w:val="2"/>
          <w:sz w:val="28"/>
          <w:szCs w:val="28"/>
        </w:rPr>
        <w:t>3.2</w:t>
      </w:r>
      <w:r w:rsidR="00B962A3">
        <w:rPr>
          <w:color w:val="000000"/>
          <w:spacing w:val="2"/>
          <w:sz w:val="28"/>
          <w:szCs w:val="28"/>
        </w:rPr>
        <w:t>.</w:t>
      </w:r>
      <w:r>
        <w:rPr>
          <w:color w:val="000000"/>
          <w:spacing w:val="2"/>
          <w:sz w:val="28"/>
          <w:szCs w:val="28"/>
        </w:rPr>
        <w:t xml:space="preserve"> В целях обеспечения соблюдения условий установления льготной арендной платы, указанных в пункте 1.1 настоящего раздела, в составе информации о проведении аукциона помимо иной информации, предусмотренной законодательством Российской Федерации, размещается информация о:</w:t>
      </w:r>
    </w:p>
    <w:p w:rsidR="00E32F15" w:rsidRDefault="00E32F15" w:rsidP="00B962A3">
      <w:pPr>
        <w:pStyle w:val="11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pacing w:val="2"/>
          <w:sz w:val="28"/>
          <w:szCs w:val="28"/>
        </w:rPr>
        <w:t>- целях аренды объекта культурного наследия;</w:t>
      </w:r>
    </w:p>
    <w:p w:rsidR="00E32F15" w:rsidRDefault="00E32F15" w:rsidP="00B962A3">
      <w:pPr>
        <w:pStyle w:val="11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pacing w:val="2"/>
          <w:sz w:val="28"/>
          <w:szCs w:val="28"/>
        </w:rPr>
        <w:t>- обязательстве арендатора провести работы по сохранению объекта культурного наследия в срок, не превышающий семи лет со дня передачи объекта культурного наследия в аренду, включая срок подготовки и согласования проектной документации по сохранению объекта культурного наследия, не превышающий двух лет со дня передачи его в аренду;</w:t>
      </w:r>
    </w:p>
    <w:p w:rsidR="00E32F15" w:rsidRDefault="00E32F15" w:rsidP="00B962A3">
      <w:pPr>
        <w:pStyle w:val="11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pacing w:val="2"/>
          <w:sz w:val="28"/>
          <w:szCs w:val="28"/>
        </w:rPr>
        <w:t>- обязательстве арендатора получить и предоставить арендодателю независимую гарантию исполнения обязанности провести работы по сохранению объекта культурного наследия в размере, равном не менее 35 процентов от стоимости работ по сохранению объекта культурного наследия, определенной в согласованной в установленном порядке проектной документации на проведение таких работ, в срок не позднее одного месяца со дня согласования в установленном порядке проектной документации.</w:t>
      </w:r>
    </w:p>
    <w:p w:rsidR="00B962A3" w:rsidRPr="005A6CBF" w:rsidRDefault="00E32F15" w:rsidP="005A6CBF">
      <w:pPr>
        <w:pStyle w:val="11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pacing w:val="2"/>
          <w:sz w:val="28"/>
          <w:szCs w:val="28"/>
        </w:rPr>
        <w:lastRenderedPageBreak/>
        <w:t xml:space="preserve">3.3.Льготная арендная плата устанавливается с даты </w:t>
      </w:r>
      <w:proofErr w:type="gramStart"/>
      <w:r>
        <w:rPr>
          <w:color w:val="000000"/>
          <w:spacing w:val="2"/>
          <w:sz w:val="28"/>
          <w:szCs w:val="28"/>
        </w:rPr>
        <w:t>заключения договора аренды объекта культурного наследия</w:t>
      </w:r>
      <w:proofErr w:type="gramEnd"/>
      <w:r>
        <w:rPr>
          <w:color w:val="000000"/>
          <w:spacing w:val="2"/>
          <w:sz w:val="28"/>
          <w:szCs w:val="28"/>
        </w:rPr>
        <w:t xml:space="preserve"> и действует на весь период действия договора.</w:t>
      </w:r>
    </w:p>
    <w:p w:rsidR="00B962A3" w:rsidRPr="005A6CBF" w:rsidRDefault="00E32F15" w:rsidP="005A6CBF">
      <w:pPr>
        <w:pStyle w:val="11"/>
        <w:shd w:val="clear" w:color="auto" w:fill="FFFFFF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color w:val="000000"/>
          <w:spacing w:val="2"/>
          <w:sz w:val="28"/>
          <w:szCs w:val="28"/>
        </w:rPr>
        <w:t>4.Размер льготной арендной платы</w:t>
      </w:r>
    </w:p>
    <w:p w:rsidR="00E32F15" w:rsidRDefault="00E32F15" w:rsidP="00B962A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pacing w:val="2"/>
          <w:sz w:val="28"/>
          <w:szCs w:val="28"/>
        </w:rPr>
        <w:t>При проведен</w:t>
      </w:r>
      <w:proofErr w:type="gramStart"/>
      <w:r>
        <w:rPr>
          <w:color w:val="000000"/>
          <w:spacing w:val="2"/>
          <w:sz w:val="28"/>
          <w:szCs w:val="28"/>
        </w:rPr>
        <w:t>ии ау</w:t>
      </w:r>
      <w:proofErr w:type="gramEnd"/>
      <w:r>
        <w:rPr>
          <w:color w:val="000000"/>
          <w:spacing w:val="2"/>
          <w:sz w:val="28"/>
          <w:szCs w:val="28"/>
        </w:rPr>
        <w:t>кциона на право заключения договора аренды начальный размер арендной платы устанавливается в размере 1 рубль за 1 квадратный метр площади объекта культурного наследия в год.</w:t>
      </w:r>
    </w:p>
    <w:sectPr w:rsidR="00E32F15" w:rsidSect="0019735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4B590E"/>
    <w:multiLevelType w:val="multilevel"/>
    <w:tmpl w:val="524CC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32F15"/>
    <w:rsid w:val="00003374"/>
    <w:rsid w:val="000C50B2"/>
    <w:rsid w:val="0019735B"/>
    <w:rsid w:val="003D6789"/>
    <w:rsid w:val="00464C3B"/>
    <w:rsid w:val="004A600D"/>
    <w:rsid w:val="004B4537"/>
    <w:rsid w:val="005A6CBF"/>
    <w:rsid w:val="00606603"/>
    <w:rsid w:val="00671D7C"/>
    <w:rsid w:val="007B2BB3"/>
    <w:rsid w:val="008772E3"/>
    <w:rsid w:val="0095296E"/>
    <w:rsid w:val="00B962A3"/>
    <w:rsid w:val="00C0603F"/>
    <w:rsid w:val="00D8584C"/>
    <w:rsid w:val="00DA06F1"/>
    <w:rsid w:val="00E32F15"/>
    <w:rsid w:val="00EA0435"/>
    <w:rsid w:val="00EB0F63"/>
    <w:rsid w:val="00EB3C3F"/>
    <w:rsid w:val="00EC2DBD"/>
    <w:rsid w:val="00F65D2D"/>
    <w:rsid w:val="00FF7D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0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2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3">
    <w:name w:val="listlabel3"/>
    <w:basedOn w:val="a0"/>
    <w:rsid w:val="00E32F15"/>
  </w:style>
  <w:style w:type="paragraph" w:customStyle="1" w:styleId="default">
    <w:name w:val="default"/>
    <w:basedOn w:val="a"/>
    <w:rsid w:val="00E32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1"/>
    <w:basedOn w:val="a"/>
    <w:rsid w:val="00E32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E32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4">
    <w:name w:val="listlabel4"/>
    <w:basedOn w:val="a0"/>
    <w:rsid w:val="00E32F15"/>
  </w:style>
  <w:style w:type="paragraph" w:customStyle="1" w:styleId="western">
    <w:name w:val="western"/>
    <w:basedOn w:val="a"/>
    <w:rsid w:val="00197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97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735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1"/>
    <w:qFormat/>
    <w:rsid w:val="00003374"/>
    <w:pPr>
      <w:widowControl w:val="0"/>
      <w:autoSpaceDE w:val="0"/>
      <w:autoSpaceDN w:val="0"/>
      <w:spacing w:after="0" w:line="240" w:lineRule="auto"/>
      <w:ind w:left="118"/>
    </w:pPr>
    <w:rPr>
      <w:rFonts w:ascii="Times New Roman" w:eastAsia="Times New Roman" w:hAnsi="Times New Roman" w:cs="Times New Roman"/>
    </w:rPr>
  </w:style>
  <w:style w:type="character" w:styleId="a7">
    <w:name w:val="Hyperlink"/>
    <w:basedOn w:val="a0"/>
    <w:unhideWhenUsed/>
    <w:rsid w:val="0000337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7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vardiya-sovmo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1213</Words>
  <Characters>6919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8116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Виктория Сергеевна</dc:creator>
  <cp:lastModifiedBy>DNA7 X86</cp:lastModifiedBy>
  <cp:revision>3</cp:revision>
  <cp:lastPrinted>2025-04-14T06:39:00Z</cp:lastPrinted>
  <dcterms:created xsi:type="dcterms:W3CDTF">2025-04-08T12:07:00Z</dcterms:created>
  <dcterms:modified xsi:type="dcterms:W3CDTF">2025-04-14T06:40:00Z</dcterms:modified>
</cp:coreProperties>
</file>