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5E" w:rsidRPr="008D0F5E" w:rsidRDefault="008D0F5E" w:rsidP="008D0F5E">
      <w:pPr>
        <w:rPr>
          <w:rFonts w:eastAsia="Calibri"/>
          <w:sz w:val="28"/>
          <w:szCs w:val="28"/>
        </w:rPr>
      </w:pPr>
    </w:p>
    <w:p w:rsidR="008D0F5E" w:rsidRPr="008D0F5E" w:rsidRDefault="008D0F5E" w:rsidP="008D0F5E">
      <w:pPr>
        <w:jc w:val="center"/>
        <w:rPr>
          <w:rFonts w:eastAsia="Calibri"/>
          <w:i/>
          <w:sz w:val="28"/>
          <w:szCs w:val="28"/>
        </w:rPr>
      </w:pPr>
      <w:r w:rsidRPr="008D0F5E">
        <w:rPr>
          <w:rFonts w:eastAsia="Calibri"/>
          <w:i/>
          <w:noProof/>
          <w:sz w:val="28"/>
          <w:szCs w:val="28"/>
        </w:rPr>
        <w:drawing>
          <wp:inline distT="0" distB="0" distL="0" distR="0">
            <wp:extent cx="543560" cy="577850"/>
            <wp:effectExtent l="19050" t="0" r="889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F5E" w:rsidRPr="008D0F5E" w:rsidRDefault="008D0F5E" w:rsidP="008D0F5E">
      <w:pPr>
        <w:jc w:val="center"/>
        <w:rPr>
          <w:rFonts w:eastAsia="Calibri"/>
          <w:b/>
          <w:sz w:val="28"/>
          <w:szCs w:val="28"/>
        </w:rPr>
      </w:pPr>
      <w:r w:rsidRPr="008D0F5E">
        <w:rPr>
          <w:rFonts w:eastAsia="Calibri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8D0F5E" w:rsidRPr="008D0F5E" w:rsidRDefault="008D0F5E" w:rsidP="008D0F5E">
      <w:pPr>
        <w:jc w:val="center"/>
        <w:rPr>
          <w:rFonts w:eastAsia="Calibri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8D0F5E" w:rsidRPr="008D0F5E" w:rsidTr="009E084E">
        <w:tc>
          <w:tcPr>
            <w:tcW w:w="5246" w:type="dxa"/>
            <w:hideMark/>
          </w:tcPr>
          <w:p w:rsidR="008D0F5E" w:rsidRPr="008D0F5E" w:rsidRDefault="008D0F5E" w:rsidP="008D0F5E">
            <w:pPr>
              <w:ind w:left="-142" w:right="-25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0F5E">
              <w:rPr>
                <w:rFonts w:eastAsia="Calibri"/>
                <w:b/>
                <w:sz w:val="28"/>
                <w:szCs w:val="28"/>
              </w:rPr>
              <w:t>АДМ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8D0F5E">
              <w:rPr>
                <w:rFonts w:eastAsia="Calibri"/>
                <w:b/>
                <w:sz w:val="28"/>
                <w:szCs w:val="28"/>
              </w:rPr>
              <w:t>Н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8D0F5E">
              <w:rPr>
                <w:rFonts w:eastAsia="Calibri"/>
                <w:b/>
                <w:sz w:val="28"/>
                <w:szCs w:val="28"/>
              </w:rPr>
              <w:t>СТРАЦ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8D0F5E">
              <w:rPr>
                <w:rFonts w:eastAsia="Calibri"/>
                <w:b/>
                <w:sz w:val="28"/>
                <w:szCs w:val="28"/>
              </w:rPr>
              <w:t>Я К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РАСНОФЛОТСЬ</w:t>
            </w:r>
            <w:r w:rsidRPr="008D0F5E">
              <w:rPr>
                <w:rFonts w:eastAsia="Calibri"/>
                <w:b/>
                <w:sz w:val="28"/>
                <w:szCs w:val="28"/>
              </w:rPr>
              <w:t>КОГО</w:t>
            </w:r>
          </w:p>
          <w:p w:rsidR="008D0F5E" w:rsidRPr="008D0F5E" w:rsidRDefault="008D0F5E" w:rsidP="008D0F5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0F5E">
              <w:rPr>
                <w:rFonts w:eastAsia="Calibri"/>
                <w:b/>
                <w:sz w:val="28"/>
                <w:szCs w:val="28"/>
              </w:rPr>
              <w:t>С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8D0F5E">
              <w:rPr>
                <w:rFonts w:eastAsia="Calibri"/>
                <w:b/>
                <w:sz w:val="28"/>
                <w:szCs w:val="28"/>
              </w:rPr>
              <w:t>СОВ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ЄТСЬКОГО РАЙОНУ</w:t>
            </w:r>
          </w:p>
          <w:p w:rsidR="008D0F5E" w:rsidRPr="008D0F5E" w:rsidRDefault="008D0F5E" w:rsidP="008D0F5E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D0F5E">
              <w:rPr>
                <w:rFonts w:eastAsia="Calibri"/>
                <w:b/>
                <w:sz w:val="28"/>
                <w:szCs w:val="28"/>
              </w:rPr>
              <w:t>РЕСПУБЛ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Pr="008D0F5E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Pr="008D0F5E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8D0F5E" w:rsidRPr="008D0F5E" w:rsidRDefault="008D0F5E" w:rsidP="008D0F5E">
            <w:pPr>
              <w:ind w:left="175" w:hanging="175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8D0F5E">
              <w:rPr>
                <w:rFonts w:eastAsia="Calibri"/>
                <w:b/>
                <w:sz w:val="28"/>
                <w:szCs w:val="28"/>
              </w:rPr>
              <w:t>КРАСНОФЛОТСКОЕ</w:t>
            </w:r>
            <w:r w:rsidRPr="008D0F5E">
              <w:rPr>
                <w:rFonts w:eastAsia="Calibri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8D0F5E" w:rsidRPr="008D0F5E" w:rsidRDefault="009956DA" w:rsidP="008D0F5E">
      <w:pPr>
        <w:rPr>
          <w:rFonts w:eastAsia="Calibri"/>
          <w:i/>
          <w:sz w:val="28"/>
          <w:szCs w:val="28"/>
          <w:lang w:val="uk-UA"/>
        </w:rPr>
      </w:pPr>
      <w:r w:rsidRPr="009956DA">
        <w:rPr>
          <w:rFonts w:eastAsia="Calibri"/>
          <w:noProof/>
          <w:sz w:val="28"/>
          <w:szCs w:val="28"/>
          <w:lang w:eastAsia="en-US"/>
        </w:rPr>
        <w:pict>
          <v:line id="Прямая соединительная линия 8" o:spid="_x0000_s1028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8D0F5E" w:rsidRPr="008D0F5E" w:rsidRDefault="008D0F5E" w:rsidP="008D0F5E">
      <w:pPr>
        <w:jc w:val="center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>ПОСТАНОВЛЕНИЕ</w:t>
      </w:r>
    </w:p>
    <w:p w:rsidR="008D0F5E" w:rsidRPr="008D0F5E" w:rsidRDefault="008D0F5E" w:rsidP="008D0F5E">
      <w:pPr>
        <w:rPr>
          <w:sz w:val="28"/>
          <w:szCs w:val="28"/>
        </w:rPr>
      </w:pPr>
      <w:r w:rsidRPr="008D0F5E">
        <w:rPr>
          <w:sz w:val="28"/>
          <w:szCs w:val="28"/>
        </w:rPr>
        <w:t xml:space="preserve">от </w:t>
      </w:r>
      <w:r w:rsidR="0089410A">
        <w:rPr>
          <w:sz w:val="28"/>
          <w:szCs w:val="28"/>
        </w:rPr>
        <w:t>16.06</w:t>
      </w:r>
      <w:r w:rsidRPr="008D0F5E">
        <w:rPr>
          <w:sz w:val="28"/>
          <w:szCs w:val="28"/>
        </w:rPr>
        <w:t>.2025 г</w:t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</w:r>
      <w:r w:rsidRPr="008D0F5E">
        <w:rPr>
          <w:sz w:val="28"/>
          <w:szCs w:val="28"/>
        </w:rPr>
        <w:tab/>
        <w:t xml:space="preserve"> № </w:t>
      </w:r>
      <w:r w:rsidR="0089410A">
        <w:rPr>
          <w:sz w:val="28"/>
          <w:szCs w:val="28"/>
        </w:rPr>
        <w:t>68</w:t>
      </w:r>
    </w:p>
    <w:p w:rsidR="008D0F5E" w:rsidRPr="008D0F5E" w:rsidRDefault="008D0F5E" w:rsidP="008D0F5E">
      <w:pPr>
        <w:rPr>
          <w:sz w:val="28"/>
          <w:szCs w:val="28"/>
        </w:rPr>
      </w:pPr>
      <w:r w:rsidRPr="008D0F5E">
        <w:rPr>
          <w:sz w:val="28"/>
          <w:szCs w:val="28"/>
        </w:rPr>
        <w:t>с. Краснофлотское</w:t>
      </w:r>
    </w:p>
    <w:p w:rsidR="008D0F5E" w:rsidRDefault="008D0F5E" w:rsidP="008D0F5E">
      <w:pPr>
        <w:rPr>
          <w:rFonts w:eastAsia="SimSun"/>
          <w:b/>
          <w:color w:val="000000"/>
          <w:sz w:val="28"/>
          <w:szCs w:val="28"/>
          <w:lang w:eastAsia="zh-CN"/>
        </w:rPr>
      </w:pPr>
    </w:p>
    <w:p w:rsidR="00FD2ED4" w:rsidRPr="008D0F5E" w:rsidRDefault="00FD2ED4" w:rsidP="008D0F5E">
      <w:pPr>
        <w:rPr>
          <w:rFonts w:eastAsia="SimSun"/>
          <w:b/>
          <w:color w:val="000000"/>
          <w:sz w:val="28"/>
          <w:szCs w:val="28"/>
          <w:lang w:eastAsia="zh-CN"/>
        </w:rPr>
      </w:pP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О внесении изменений в </w:t>
      </w:r>
      <w:r w:rsidR="004748A0" w:rsidRPr="008D0F5E">
        <w:rPr>
          <w:rFonts w:eastAsia="SimSun"/>
          <w:b/>
          <w:color w:val="000000"/>
          <w:sz w:val="28"/>
          <w:szCs w:val="28"/>
          <w:lang w:eastAsia="zh-CN"/>
        </w:rPr>
        <w:t>А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дминистративный регламент по предоставлению муниципальной услуги «Перевод жилого помещения в нежилое помещение и нежилого помещения в жилое помещение» на территории </w:t>
      </w:r>
      <w:r w:rsidR="008D0F5E">
        <w:rPr>
          <w:rFonts w:eastAsia="SimSun"/>
          <w:b/>
          <w:color w:val="000000"/>
          <w:sz w:val="28"/>
          <w:szCs w:val="28"/>
          <w:lang w:eastAsia="zh-CN"/>
        </w:rPr>
        <w:t>Краснофлотского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 сельского поселения Советского района Республики Крым», утвержденный постанов</w:t>
      </w:r>
      <w:r w:rsidR="008D0F5E">
        <w:rPr>
          <w:rFonts w:eastAsia="SimSun"/>
          <w:b/>
          <w:color w:val="000000"/>
          <w:sz w:val="28"/>
          <w:szCs w:val="28"/>
          <w:lang w:eastAsia="zh-CN"/>
        </w:rPr>
        <w:t>лением администрации Краснофлотского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 сельского поселения </w:t>
      </w:r>
      <w:r w:rsidR="004748A0" w:rsidRPr="008D0F5E">
        <w:rPr>
          <w:rFonts w:eastAsia="SimSun"/>
          <w:b/>
          <w:color w:val="000000"/>
          <w:sz w:val="28"/>
          <w:szCs w:val="28"/>
          <w:lang w:eastAsia="zh-CN"/>
        </w:rPr>
        <w:t>о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т </w:t>
      </w:r>
      <w:r w:rsidR="008D0F5E">
        <w:rPr>
          <w:rFonts w:eastAsia="SimSun"/>
          <w:b/>
          <w:color w:val="000000"/>
          <w:sz w:val="28"/>
          <w:szCs w:val="28"/>
          <w:lang w:eastAsia="zh-CN"/>
        </w:rPr>
        <w:t>27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>.06.202</w:t>
      </w:r>
      <w:r w:rsidR="008D0F5E">
        <w:rPr>
          <w:rFonts w:eastAsia="SimSun"/>
          <w:b/>
          <w:color w:val="000000"/>
          <w:sz w:val="28"/>
          <w:szCs w:val="28"/>
          <w:lang w:eastAsia="zh-CN"/>
        </w:rPr>
        <w:t>4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  № </w:t>
      </w:r>
      <w:r w:rsidR="008D0F5E">
        <w:rPr>
          <w:rFonts w:eastAsia="SimSun"/>
          <w:b/>
          <w:color w:val="000000"/>
          <w:sz w:val="28"/>
          <w:szCs w:val="28"/>
          <w:lang w:eastAsia="zh-CN"/>
        </w:rPr>
        <w:t>75</w:t>
      </w:r>
      <w:r w:rsidRPr="008D0F5E">
        <w:rPr>
          <w:rFonts w:eastAsia="SimSun"/>
          <w:b/>
          <w:color w:val="000000"/>
          <w:sz w:val="28"/>
          <w:szCs w:val="28"/>
          <w:lang w:eastAsia="zh-CN"/>
        </w:rPr>
        <w:t xml:space="preserve"> </w:t>
      </w:r>
    </w:p>
    <w:p w:rsidR="00FD2ED4" w:rsidRPr="008D0F5E" w:rsidRDefault="00FD2ED4" w:rsidP="008D0F5E">
      <w:pPr>
        <w:jc w:val="center"/>
        <w:rPr>
          <w:rFonts w:eastAsia="SimSun"/>
          <w:b/>
          <w:color w:val="000000"/>
          <w:sz w:val="28"/>
          <w:szCs w:val="28"/>
          <w:lang w:eastAsia="zh-CN"/>
        </w:rPr>
      </w:pPr>
    </w:p>
    <w:p w:rsidR="00FD2ED4" w:rsidRPr="008D0F5E" w:rsidRDefault="004748A0" w:rsidP="008D0F5E">
      <w:pPr>
        <w:ind w:firstLine="709"/>
        <w:jc w:val="both"/>
        <w:rPr>
          <w:rFonts w:eastAsia="SimSun"/>
          <w:sz w:val="28"/>
          <w:szCs w:val="28"/>
          <w:lang w:eastAsia="zh-CN"/>
        </w:rPr>
      </w:pP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Федерации», Федеральным законом от 28.12.2024 № 521-ФЗ «О внесении изменений в отдельные законодательные акты Российской Федерации», руководствуясь Уставом </w:t>
      </w:r>
      <w:r w:rsidR="004B2EDA">
        <w:rPr>
          <w:rFonts w:eastAsia="SimSun"/>
          <w:color w:val="000000"/>
          <w:sz w:val="28"/>
          <w:szCs w:val="28"/>
          <w:lang w:eastAsia="zh-CN"/>
        </w:rPr>
        <w:t>Краснофлотского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сельского поселения Советского района Республики Крым, Администрация </w:t>
      </w:r>
      <w:r w:rsidR="004B2EDA">
        <w:rPr>
          <w:rFonts w:eastAsia="SimSun"/>
          <w:color w:val="000000"/>
          <w:sz w:val="28"/>
          <w:szCs w:val="28"/>
          <w:lang w:eastAsia="zh-CN"/>
        </w:rPr>
        <w:t>Краснофлотского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сельского поселения</w:t>
      </w:r>
      <w:proofErr w:type="gramEnd"/>
    </w:p>
    <w:p w:rsidR="00FD2ED4" w:rsidRPr="008D0F5E" w:rsidRDefault="00FD2ED4" w:rsidP="008D0F5E">
      <w:pPr>
        <w:ind w:firstLine="709"/>
        <w:jc w:val="center"/>
        <w:rPr>
          <w:rFonts w:eastAsia="SimSun"/>
          <w:b/>
          <w:sz w:val="28"/>
          <w:szCs w:val="28"/>
          <w:lang w:eastAsia="zh-CN"/>
        </w:rPr>
      </w:pPr>
      <w:r w:rsidRPr="008D0F5E">
        <w:rPr>
          <w:rFonts w:eastAsia="SimSun"/>
          <w:b/>
          <w:sz w:val="28"/>
          <w:szCs w:val="28"/>
          <w:lang w:eastAsia="zh-CN"/>
        </w:rPr>
        <w:t>ПОСТАНОВЛЯЕТ:</w:t>
      </w:r>
    </w:p>
    <w:p w:rsidR="00FD2ED4" w:rsidRPr="008D0F5E" w:rsidRDefault="00FD2ED4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1. Внести в </w:t>
      </w:r>
      <w:r w:rsidR="004748A0" w:rsidRPr="008D0F5E">
        <w:rPr>
          <w:rFonts w:eastAsia="SimSun"/>
          <w:color w:val="000000"/>
          <w:sz w:val="28"/>
          <w:szCs w:val="28"/>
          <w:lang w:eastAsia="zh-CN"/>
        </w:rPr>
        <w:t>А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дминистративный регламент по предоставлению муниципальной услуги «Перевод жилого помещения в нежилое помещение и нежилого помещения в жилое помещение» на территории </w:t>
      </w:r>
      <w:r w:rsidR="008D0F5E">
        <w:rPr>
          <w:rFonts w:eastAsia="SimSun"/>
          <w:color w:val="000000"/>
          <w:sz w:val="28"/>
          <w:szCs w:val="28"/>
          <w:lang w:eastAsia="zh-CN"/>
        </w:rPr>
        <w:t>Краснофлотского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сельского поселения Советского района Республики Крым», утвержденный постановлением администрации </w:t>
      </w:r>
      <w:r w:rsidR="00840D88">
        <w:rPr>
          <w:rFonts w:eastAsia="SimSun"/>
          <w:color w:val="000000"/>
          <w:sz w:val="28"/>
          <w:szCs w:val="28"/>
          <w:lang w:eastAsia="zh-CN"/>
        </w:rPr>
        <w:t>Краснофлотского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сельского поселения от 2</w:t>
      </w:r>
      <w:r w:rsidR="008D0F5E">
        <w:rPr>
          <w:rFonts w:eastAsia="SimSun"/>
          <w:color w:val="000000"/>
          <w:sz w:val="28"/>
          <w:szCs w:val="28"/>
          <w:lang w:eastAsia="zh-CN"/>
        </w:rPr>
        <w:t>7</w:t>
      </w:r>
      <w:r w:rsidRPr="008D0F5E">
        <w:rPr>
          <w:rFonts w:eastAsia="SimSun"/>
          <w:color w:val="000000"/>
          <w:sz w:val="28"/>
          <w:szCs w:val="28"/>
          <w:lang w:eastAsia="zh-CN"/>
        </w:rPr>
        <w:t>.06.202</w:t>
      </w:r>
      <w:r w:rsidR="008D0F5E">
        <w:rPr>
          <w:rFonts w:eastAsia="SimSun"/>
          <w:color w:val="000000"/>
          <w:sz w:val="28"/>
          <w:szCs w:val="28"/>
          <w:lang w:eastAsia="zh-CN"/>
        </w:rPr>
        <w:t>4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№ </w:t>
      </w:r>
      <w:r w:rsidR="008D0F5E">
        <w:rPr>
          <w:rFonts w:eastAsia="SimSun"/>
          <w:color w:val="000000"/>
          <w:sz w:val="28"/>
          <w:szCs w:val="28"/>
          <w:lang w:eastAsia="zh-CN"/>
        </w:rPr>
        <w:t>75</w:t>
      </w:r>
      <w:r w:rsidR="004748A0" w:rsidRPr="008D0F5E">
        <w:rPr>
          <w:rFonts w:eastAsia="SimSun"/>
          <w:color w:val="000000"/>
          <w:sz w:val="28"/>
          <w:szCs w:val="28"/>
          <w:lang w:eastAsia="zh-CN"/>
        </w:rPr>
        <w:t>,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(далее – Регламент) следующие изменения: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1.1. Подраздел 8 «Перечень нормативных правовых актов, регулирующих отношения, возникающие в связи с предоставлением муниципальной услуги» раздела </w:t>
      </w:r>
      <w:r w:rsidRPr="008D0F5E">
        <w:rPr>
          <w:rFonts w:eastAsia="SimSun"/>
          <w:color w:val="000000"/>
          <w:sz w:val="28"/>
          <w:szCs w:val="28"/>
          <w:lang w:val="en-US" w:eastAsia="zh-CN"/>
        </w:rPr>
        <w:t>II</w:t>
      </w:r>
      <w:r w:rsidR="008D0F5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8D0F5E">
        <w:rPr>
          <w:rFonts w:eastAsia="SimSun"/>
          <w:color w:val="000000"/>
          <w:sz w:val="28"/>
          <w:szCs w:val="28"/>
          <w:lang w:eastAsia="zh-CN"/>
        </w:rPr>
        <w:t>Регламент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а</w:t>
      </w:r>
      <w:r w:rsidR="008D0F5E">
        <w:rPr>
          <w:rFonts w:eastAsia="SimSun"/>
          <w:color w:val="000000"/>
          <w:sz w:val="28"/>
          <w:szCs w:val="28"/>
          <w:lang w:eastAsia="zh-CN"/>
        </w:rPr>
        <w:t>-</w:t>
      </w:r>
      <w:proofErr w:type="gramEnd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исключить.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>1.2. Подраздел 9 раздела II Регламента дополнить пунктами 9.7, 9.8 следующего содержания: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«9.7. 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</w:t>
      </w:r>
      <w:proofErr w:type="gramEnd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утратившими</w:t>
      </w:r>
      <w:proofErr w:type="gramEnd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силу отдельных положений законодательных актов Российской Федерации».</w:t>
      </w:r>
    </w:p>
    <w:p w:rsidR="004748A0" w:rsidRPr="008D0F5E" w:rsidRDefault="004748A0" w:rsidP="008D0F5E">
      <w:pPr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>9.8.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748A0" w:rsidRPr="008D0F5E" w:rsidRDefault="004748A0" w:rsidP="008D0F5E">
      <w:pPr>
        <w:jc w:val="both"/>
        <w:rPr>
          <w:rFonts w:eastAsia="SimSun"/>
          <w:color w:val="000000"/>
          <w:sz w:val="28"/>
          <w:szCs w:val="28"/>
          <w:lang w:eastAsia="zh-CN"/>
        </w:rPr>
      </w:pP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  <w:proofErr w:type="gramEnd"/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>1.3. Подраздел 17«Максимальный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услуги» раздела II Регламента изложить в следующей редакции: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>«17.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>17.1. 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Уполномоченном органе или многофункциональном центре не должен превышать 15 минут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.».</w:t>
      </w:r>
      <w:proofErr w:type="gramEnd"/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1.4. 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Наименование подраздела 19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</w:t>
      </w:r>
      <w:r w:rsidRPr="008D0F5E">
        <w:rPr>
          <w:rFonts w:eastAsia="SimSun"/>
          <w:color w:val="000000"/>
          <w:sz w:val="28"/>
          <w:szCs w:val="28"/>
          <w:lang w:eastAsia="zh-CN"/>
        </w:rPr>
        <w:lastRenderedPageBreak/>
        <w:t>социальной защите инвалидов» раздела II Регламента изложить</w:t>
      </w:r>
      <w:proofErr w:type="gramEnd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в следующей редакции: 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proofErr w:type="gramEnd"/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1.5. Раздел IV «Формы 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контроля за</w:t>
      </w:r>
      <w:proofErr w:type="gramEnd"/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исполнением административного регламента» Регламента</w:t>
      </w:r>
      <w:r w:rsidR="008D0F5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исключить.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1.6. </w:t>
      </w:r>
      <w:proofErr w:type="gramStart"/>
      <w:r w:rsidRPr="008D0F5E">
        <w:rPr>
          <w:rFonts w:eastAsia="SimSun"/>
          <w:color w:val="000000"/>
          <w:sz w:val="28"/>
          <w:szCs w:val="28"/>
          <w:lang w:eastAsia="zh-CN"/>
        </w:rPr>
        <w:t>Раздел V «Досудебный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работников» Регламента</w:t>
      </w:r>
      <w:r w:rsidR="008D0F5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8D0F5E">
        <w:rPr>
          <w:rFonts w:eastAsia="SimSun"/>
          <w:color w:val="000000"/>
          <w:sz w:val="28"/>
          <w:szCs w:val="28"/>
          <w:lang w:eastAsia="zh-CN"/>
        </w:rPr>
        <w:t xml:space="preserve"> исключить.</w:t>
      </w:r>
      <w:proofErr w:type="gramEnd"/>
    </w:p>
    <w:p w:rsidR="008D0F5E" w:rsidRPr="00A50BA5" w:rsidRDefault="008D0F5E" w:rsidP="008D0F5E">
      <w:pPr>
        <w:pStyle w:val="a3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2</w:t>
      </w:r>
      <w:r w:rsidRPr="00A50BA5">
        <w:rPr>
          <w:sz w:val="28"/>
          <w:szCs w:val="28"/>
          <w:highlight w:val="white"/>
        </w:rPr>
        <w:t xml:space="preserve">. </w:t>
      </w:r>
      <w:proofErr w:type="gramStart"/>
      <w:r w:rsidRPr="00A50BA5">
        <w:rPr>
          <w:sz w:val="28"/>
          <w:szCs w:val="28"/>
          <w:highlight w:val="white"/>
        </w:rPr>
        <w:t xml:space="preserve">Настоящее постановление </w:t>
      </w:r>
      <w:r w:rsidRPr="00A50BA5">
        <w:rPr>
          <w:sz w:val="28"/>
          <w:szCs w:val="28"/>
        </w:rPr>
        <w:t xml:space="preserve">вступает в силу со дня его обнародования </w:t>
      </w:r>
      <w:r w:rsidRPr="00A50BA5">
        <w:rPr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A50BA5">
        <w:rPr>
          <w:bCs/>
          <w:color w:val="000000"/>
          <w:sz w:val="28"/>
          <w:szCs w:val="28"/>
        </w:rPr>
        <w:t>ЭЛ № ФС 77-87664 от 09.07.2024</w:t>
      </w:r>
      <w:r w:rsidRPr="00A50BA5">
        <w:rPr>
          <w:bCs/>
          <w:sz w:val="28"/>
          <w:szCs w:val="28"/>
        </w:rPr>
        <w:t xml:space="preserve"> (</w:t>
      </w:r>
      <w:hyperlink r:id="rId6" w:history="1">
        <w:r w:rsidRPr="00A50BA5">
          <w:rPr>
            <w:rStyle w:val="a5"/>
            <w:bCs/>
            <w:sz w:val="28"/>
            <w:szCs w:val="28"/>
          </w:rPr>
          <w:t>https://adm-kf.ru//</w:t>
        </w:r>
      </w:hyperlink>
      <w:r w:rsidRPr="00A50BA5">
        <w:rPr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Pr="00A50BA5">
        <w:rPr>
          <w:sz w:val="28"/>
          <w:szCs w:val="28"/>
        </w:rPr>
        <w:t xml:space="preserve">http:// </w:t>
      </w:r>
      <w:proofErr w:type="spellStart"/>
      <w:r w:rsidRPr="00A50BA5">
        <w:rPr>
          <w:sz w:val="28"/>
          <w:szCs w:val="28"/>
          <w:lang w:val="en-US"/>
        </w:rPr>
        <w:t>sovmo</w:t>
      </w:r>
      <w:proofErr w:type="spellEnd"/>
      <w:r w:rsidRPr="00A50BA5">
        <w:rPr>
          <w:sz w:val="28"/>
          <w:szCs w:val="28"/>
        </w:rPr>
        <w:t>.</w:t>
      </w:r>
      <w:proofErr w:type="spellStart"/>
      <w:r w:rsidRPr="00A50BA5">
        <w:rPr>
          <w:sz w:val="28"/>
          <w:szCs w:val="28"/>
        </w:rPr>
        <w:t>rk.gov.ru</w:t>
      </w:r>
      <w:proofErr w:type="spellEnd"/>
      <w:r w:rsidRPr="00A50BA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A50BA5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Pr="00A50BA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A50BA5">
        <w:rPr>
          <w:bCs/>
          <w:sz w:val="28"/>
          <w:szCs w:val="28"/>
        </w:rPr>
        <w:t>по адресу</w:t>
      </w:r>
      <w:r w:rsidRPr="00A50BA5">
        <w:rPr>
          <w:sz w:val="28"/>
          <w:szCs w:val="28"/>
        </w:rPr>
        <w:t>: с. Краснофлотское, пер</w:t>
      </w:r>
      <w:proofErr w:type="gramStart"/>
      <w:r w:rsidRPr="00A50BA5">
        <w:rPr>
          <w:sz w:val="28"/>
          <w:szCs w:val="28"/>
        </w:rPr>
        <w:t>.С</w:t>
      </w:r>
      <w:proofErr w:type="gramEnd"/>
      <w:r w:rsidRPr="00A50BA5">
        <w:rPr>
          <w:sz w:val="28"/>
          <w:szCs w:val="28"/>
        </w:rPr>
        <w:t>адовый,д.6</w:t>
      </w:r>
    </w:p>
    <w:p w:rsidR="008D0F5E" w:rsidRPr="008D0F5E" w:rsidRDefault="008D0F5E" w:rsidP="008D0F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white"/>
        </w:rPr>
      </w:pPr>
      <w:bookmarkStart w:id="1" w:name="sub_3"/>
      <w:r>
        <w:rPr>
          <w:sz w:val="28"/>
          <w:szCs w:val="28"/>
          <w:highlight w:val="white"/>
        </w:rPr>
        <w:t>3</w:t>
      </w:r>
      <w:r w:rsidRPr="008D0F5E">
        <w:rPr>
          <w:sz w:val="28"/>
          <w:szCs w:val="28"/>
          <w:highlight w:val="white"/>
        </w:rPr>
        <w:t xml:space="preserve">. Контроль за исполнение настоящего постановления оставляю за собой. </w:t>
      </w:r>
    </w:p>
    <w:bookmarkEnd w:id="1"/>
    <w:p w:rsidR="004748A0" w:rsidRPr="008D0F5E" w:rsidRDefault="004748A0" w:rsidP="008D0F5E">
      <w:pPr>
        <w:jc w:val="both"/>
        <w:rPr>
          <w:sz w:val="28"/>
          <w:szCs w:val="28"/>
        </w:rPr>
      </w:pPr>
    </w:p>
    <w:p w:rsidR="004748A0" w:rsidRPr="008D0F5E" w:rsidRDefault="004748A0" w:rsidP="008D0F5E">
      <w:pPr>
        <w:jc w:val="both"/>
        <w:rPr>
          <w:sz w:val="28"/>
          <w:szCs w:val="28"/>
        </w:rPr>
      </w:pPr>
    </w:p>
    <w:p w:rsidR="008D0F5E" w:rsidRDefault="008D0F5E" w:rsidP="008D0F5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D0F5E" w:rsidRDefault="008D0F5E" w:rsidP="008D0F5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D0F5E" w:rsidRPr="008D0F5E" w:rsidRDefault="008D0F5E" w:rsidP="008D0F5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 xml:space="preserve">Председатель </w:t>
      </w:r>
      <w:proofErr w:type="gramStart"/>
      <w:r w:rsidRPr="008D0F5E">
        <w:rPr>
          <w:b/>
          <w:sz w:val="28"/>
          <w:szCs w:val="28"/>
        </w:rPr>
        <w:t>Краснофлотского</w:t>
      </w:r>
      <w:proofErr w:type="gramEnd"/>
    </w:p>
    <w:p w:rsidR="008D0F5E" w:rsidRPr="008D0F5E" w:rsidRDefault="008D0F5E" w:rsidP="008D0F5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>сельского совета-</w:t>
      </w:r>
    </w:p>
    <w:p w:rsidR="008D0F5E" w:rsidRPr="008D0F5E" w:rsidRDefault="008D0F5E" w:rsidP="008D0F5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8D0F5E">
        <w:rPr>
          <w:b/>
          <w:sz w:val="28"/>
          <w:szCs w:val="28"/>
        </w:rPr>
        <w:t xml:space="preserve">глава администрации </w:t>
      </w:r>
      <w:proofErr w:type="gramStart"/>
      <w:r w:rsidRPr="008D0F5E">
        <w:rPr>
          <w:b/>
          <w:sz w:val="28"/>
          <w:szCs w:val="28"/>
        </w:rPr>
        <w:t>Краснофлотского</w:t>
      </w:r>
      <w:proofErr w:type="gramEnd"/>
    </w:p>
    <w:p w:rsidR="008D0F5E" w:rsidRPr="008D0F5E" w:rsidRDefault="008D0F5E" w:rsidP="008D0F5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D0F5E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4748A0" w:rsidRPr="008D0F5E" w:rsidRDefault="004748A0" w:rsidP="008D0F5E">
      <w:pPr>
        <w:ind w:firstLine="709"/>
        <w:jc w:val="both"/>
        <w:rPr>
          <w:rFonts w:eastAsia="SimSun"/>
          <w:color w:val="000000"/>
          <w:sz w:val="28"/>
          <w:szCs w:val="28"/>
          <w:lang w:eastAsia="zh-CN"/>
        </w:rPr>
      </w:pPr>
    </w:p>
    <w:sectPr w:rsidR="004748A0" w:rsidRPr="008D0F5E" w:rsidSect="008D0F5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17.25pt;visibility:visible" o:bullet="t">
        <v:imagedata r:id="rId1" o:title=""/>
      </v:shape>
    </w:pict>
  </w:numPicBullet>
  <w:abstractNum w:abstractNumId="0">
    <w:nsid w:val="09CD409C"/>
    <w:multiLevelType w:val="hybridMultilevel"/>
    <w:tmpl w:val="37AAF750"/>
    <w:lvl w:ilvl="0" w:tplc="6B6A3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81B37"/>
    <w:multiLevelType w:val="hybridMultilevel"/>
    <w:tmpl w:val="20ACB074"/>
    <w:lvl w:ilvl="0" w:tplc="B6381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E26"/>
    <w:multiLevelType w:val="multilevel"/>
    <w:tmpl w:val="7376D39C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F426A0E"/>
    <w:multiLevelType w:val="hybridMultilevel"/>
    <w:tmpl w:val="BA3C1D96"/>
    <w:lvl w:ilvl="0" w:tplc="9ADC9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012D86"/>
    <w:multiLevelType w:val="hybridMultilevel"/>
    <w:tmpl w:val="AC9EB6DA"/>
    <w:lvl w:ilvl="0" w:tplc="85A2F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B93AD4"/>
    <w:multiLevelType w:val="multilevel"/>
    <w:tmpl w:val="9F2C0D5A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B1F203F"/>
    <w:multiLevelType w:val="multilevel"/>
    <w:tmpl w:val="80B897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D4A4E9D"/>
    <w:multiLevelType w:val="multilevel"/>
    <w:tmpl w:val="514C2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0A4B"/>
    <w:rsid w:val="00026F90"/>
    <w:rsid w:val="0005702D"/>
    <w:rsid w:val="000611C7"/>
    <w:rsid w:val="00095CBB"/>
    <w:rsid w:val="00106AEC"/>
    <w:rsid w:val="001B4D4A"/>
    <w:rsid w:val="001C574B"/>
    <w:rsid w:val="001D3BF8"/>
    <w:rsid w:val="00253E90"/>
    <w:rsid w:val="00292E88"/>
    <w:rsid w:val="002B19C1"/>
    <w:rsid w:val="00323665"/>
    <w:rsid w:val="003C4D4C"/>
    <w:rsid w:val="003E0BD0"/>
    <w:rsid w:val="003E6A8B"/>
    <w:rsid w:val="00417D78"/>
    <w:rsid w:val="00441D3B"/>
    <w:rsid w:val="0045068B"/>
    <w:rsid w:val="004748A0"/>
    <w:rsid w:val="004B2EDA"/>
    <w:rsid w:val="00545D87"/>
    <w:rsid w:val="00554FC2"/>
    <w:rsid w:val="005B2FA5"/>
    <w:rsid w:val="006B51F4"/>
    <w:rsid w:val="00723440"/>
    <w:rsid w:val="00737E3E"/>
    <w:rsid w:val="007A17AD"/>
    <w:rsid w:val="007B2A8D"/>
    <w:rsid w:val="00840D88"/>
    <w:rsid w:val="008866ED"/>
    <w:rsid w:val="0089155F"/>
    <w:rsid w:val="0089410A"/>
    <w:rsid w:val="008D0F5E"/>
    <w:rsid w:val="00960DDE"/>
    <w:rsid w:val="009956DA"/>
    <w:rsid w:val="00A11A43"/>
    <w:rsid w:val="00A11B76"/>
    <w:rsid w:val="00A301E7"/>
    <w:rsid w:val="00B42E25"/>
    <w:rsid w:val="00B76692"/>
    <w:rsid w:val="00BD0344"/>
    <w:rsid w:val="00C037FA"/>
    <w:rsid w:val="00C2457B"/>
    <w:rsid w:val="00C33925"/>
    <w:rsid w:val="00C6748E"/>
    <w:rsid w:val="00D136EC"/>
    <w:rsid w:val="00D27FD6"/>
    <w:rsid w:val="00D86E02"/>
    <w:rsid w:val="00D90BBF"/>
    <w:rsid w:val="00DA2044"/>
    <w:rsid w:val="00DE4ECD"/>
    <w:rsid w:val="00E456DB"/>
    <w:rsid w:val="00EC6A92"/>
    <w:rsid w:val="00ED6247"/>
    <w:rsid w:val="00F06C3A"/>
    <w:rsid w:val="00F40A4B"/>
    <w:rsid w:val="00F56DDD"/>
    <w:rsid w:val="00F72B17"/>
    <w:rsid w:val="00FD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51F4"/>
    <w:pPr>
      <w:ind w:left="720"/>
      <w:contextualSpacing/>
    </w:pPr>
  </w:style>
  <w:style w:type="character" w:styleId="a5">
    <w:name w:val="Hyperlink"/>
    <w:uiPriority w:val="99"/>
    <w:unhideWhenUsed/>
    <w:rsid w:val="00B76692"/>
    <w:rPr>
      <w:color w:val="0000FF"/>
      <w:u w:val="single"/>
    </w:rPr>
  </w:style>
  <w:style w:type="paragraph" w:styleId="a6">
    <w:name w:val="No Spacing"/>
    <w:link w:val="a7"/>
    <w:uiPriority w:val="1"/>
    <w:qFormat/>
    <w:rsid w:val="00253E90"/>
    <w:pPr>
      <w:suppressAutoHyphens/>
    </w:pPr>
    <w:rPr>
      <w:rFonts w:cs="Calibri"/>
      <w:sz w:val="22"/>
      <w:szCs w:val="22"/>
      <w:lang w:eastAsia="ar-SA"/>
    </w:rPr>
  </w:style>
  <w:style w:type="character" w:customStyle="1" w:styleId="a7">
    <w:name w:val="Без интервала Знак"/>
    <w:link w:val="a6"/>
    <w:uiPriority w:val="1"/>
    <w:locked/>
    <w:rsid w:val="00DE4ECD"/>
    <w:rPr>
      <w:rFonts w:cs="Calibri"/>
      <w:sz w:val="22"/>
      <w:szCs w:val="22"/>
      <w:lang w:eastAsia="ar-SA"/>
    </w:rPr>
  </w:style>
  <w:style w:type="paragraph" w:customStyle="1" w:styleId="ConsPlusNormal">
    <w:name w:val="ConsPlusNormal"/>
    <w:rsid w:val="003C4D4C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8">
    <w:name w:val="Знак Знак Знак Знак"/>
    <w:basedOn w:val="a"/>
    <w:uiPriority w:val="99"/>
    <w:rsid w:val="003C4D4C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Обычный (Интернет)"/>
    <w:basedOn w:val="a"/>
    <w:uiPriority w:val="99"/>
    <w:qFormat/>
    <w:rsid w:val="00F72B17"/>
    <w:pPr>
      <w:spacing w:after="360" w:line="324" w:lineRule="auto"/>
    </w:pPr>
    <w:rPr>
      <w:rFonts w:eastAsia="Calibri"/>
    </w:rPr>
  </w:style>
  <w:style w:type="character" w:customStyle="1" w:styleId="aa">
    <w:name w:val="Основной текст_"/>
    <w:basedOn w:val="a0"/>
    <w:link w:val="1"/>
    <w:rsid w:val="008D0F5E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8D0F5E"/>
    <w:pPr>
      <w:widowControl w:val="0"/>
      <w:ind w:firstLine="400"/>
    </w:pPr>
    <w:rPr>
      <w:rFonts w:ascii="Calibri" w:hAnsi="Calibri"/>
      <w:sz w:val="26"/>
      <w:szCs w:val="26"/>
    </w:rPr>
  </w:style>
  <w:style w:type="paragraph" w:customStyle="1" w:styleId="western">
    <w:name w:val="western"/>
    <w:basedOn w:val="a"/>
    <w:rsid w:val="008D0F5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D0F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F5E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qFormat/>
    <w:locked/>
    <w:rsid w:val="008D0F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DNA7 X86</cp:lastModifiedBy>
  <cp:revision>2</cp:revision>
  <cp:lastPrinted>2025-06-16T05:43:00Z</cp:lastPrinted>
  <dcterms:created xsi:type="dcterms:W3CDTF">2025-06-16T05:43:00Z</dcterms:created>
  <dcterms:modified xsi:type="dcterms:W3CDTF">2025-06-16T05:43:00Z</dcterms:modified>
</cp:coreProperties>
</file>