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5A" w:rsidRPr="001E24BD" w:rsidRDefault="00CE4C5A" w:rsidP="00CE4C5A">
      <w:pPr>
        <w:framePr w:hSpace="180" w:wrap="around" w:vAnchor="text" w:hAnchor="text" w:y="-9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4655" cy="43878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5A" w:rsidRPr="001E24BD" w:rsidRDefault="00CE4C5A" w:rsidP="00CE4C5A">
      <w:pPr>
        <w:framePr w:hSpace="180" w:wrap="around" w:vAnchor="text" w:hAnchor="text" w:y="-94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4BD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CE4C5A" w:rsidRPr="001E24BD" w:rsidRDefault="00CE4C5A" w:rsidP="00CE4C5A">
      <w:pPr>
        <w:framePr w:hSpace="180" w:wrap="around" w:vAnchor="text" w:hAnchor="text" w:y="-94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4BD">
        <w:rPr>
          <w:rFonts w:ascii="Times New Roman" w:hAnsi="Times New Roman"/>
          <w:b/>
          <w:bCs/>
          <w:sz w:val="28"/>
          <w:szCs w:val="28"/>
        </w:rPr>
        <w:t>СОВЕТСКИЙ РАЙОН</w:t>
      </w:r>
    </w:p>
    <w:p w:rsidR="00CE4C5A" w:rsidRDefault="00CE4C5A" w:rsidP="00CE4C5A">
      <w:pPr>
        <w:framePr w:hSpace="180" w:wrap="around" w:vAnchor="text" w:hAnchor="text" w:y="-94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4BD">
        <w:rPr>
          <w:rFonts w:ascii="Times New Roman" w:hAnsi="Times New Roman"/>
          <w:b/>
          <w:bCs/>
          <w:sz w:val="28"/>
          <w:szCs w:val="28"/>
        </w:rPr>
        <w:t>КРАСНОФЛОТСКИЙ СЕЛЬСКИЙ СОВЕТ</w:t>
      </w:r>
    </w:p>
    <w:p w:rsidR="001F4C2B" w:rsidRPr="001E24BD" w:rsidRDefault="001F4C2B" w:rsidP="00CE4C5A">
      <w:pPr>
        <w:framePr w:hSpace="180" w:wrap="around" w:vAnchor="text" w:hAnchor="text" w:y="-9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A00E8" w:rsidRPr="005A00E8" w:rsidRDefault="001F4C2B" w:rsidP="005A00E8">
      <w:pPr>
        <w:framePr w:hSpace="180" w:wrap="around" w:vAnchor="text" w:hAnchor="text" w:y="-94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A00E8" w:rsidRPr="005A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5A00E8" w:rsidRPr="005A00E8" w:rsidRDefault="005A00E8" w:rsidP="005A00E8">
      <w:pPr>
        <w:framePr w:hSpace="180" w:wrap="around" w:vAnchor="text" w:hAnchor="text" w:y="-94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5A00E8" w:rsidRDefault="00401844" w:rsidP="00E82DD2">
      <w:pPr>
        <w:framePr w:hSpace="180" w:wrap="around" w:vAnchor="text" w:hAnchor="text" w:y="-94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E82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(внеочередная) </w:t>
      </w:r>
      <w:r w:rsidR="00E82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</w:t>
      </w:r>
    </w:p>
    <w:p w:rsidR="001F4C2B" w:rsidRPr="005A00E8" w:rsidRDefault="001F4C2B" w:rsidP="00E82DD2">
      <w:pPr>
        <w:framePr w:hSpace="180" w:wrap="around" w:vAnchor="text" w:hAnchor="text" w:y="-94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4C2B" w:rsidRDefault="00401844" w:rsidP="001F4C2B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="001F4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1F4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года                                                                                 </w:t>
      </w:r>
      <w:r w:rsidR="005A00E8" w:rsidRPr="005A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AD2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0F11F6" w:rsidRPr="001F42B2" w:rsidRDefault="00CE4C5A" w:rsidP="001F4C2B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 w:rsidRPr="001F42B2">
        <w:rPr>
          <w:rFonts w:ascii="Times New Roman" w:hAnsi="Times New Roman"/>
          <w:b/>
          <w:sz w:val="28"/>
          <w:szCs w:val="28"/>
        </w:rPr>
        <w:t>с. Краснофлотское</w:t>
      </w:r>
    </w:p>
    <w:p w:rsidR="00A453F3" w:rsidRDefault="00A453F3" w:rsidP="000F11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1F6" w:rsidRDefault="001F4C2B" w:rsidP="00A453F3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передаче осуществления полномочий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образования </w:t>
      </w:r>
      <w:r w:rsidRPr="00D83A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Краснофлотское</w:t>
      </w:r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 Советского района Республики Крым по решению вопросов местного значения поселения органам местного самоуправления муниципального образования Советский район Республики Крым по созданию условий для организации досуга и обеспечения жителей поселения услугами организации культуры и полномочий по организации библиотечного обслуживания населения, комплектованию и обеспечению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сохранности библиотечных фондов библиотек   на 202</w:t>
      </w:r>
      <w:r w:rsidRPr="0076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Pr="0076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B91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гг.</w:t>
      </w:r>
      <w:proofErr w:type="gramEnd"/>
    </w:p>
    <w:p w:rsidR="001F4C2B" w:rsidRPr="000F11F6" w:rsidRDefault="001F4C2B" w:rsidP="000F11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1F6" w:rsidRPr="00B910A1" w:rsidRDefault="000F11F6" w:rsidP="006365C4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4 ст. 15 Ф</w:t>
      </w:r>
      <w:r w:rsidRPr="000F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Законом от 6 октября 2003года № 131-ФЗ «Об общихпринципах организации местного самоуправления в Российской Федерации»,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16 Закона Республики Крым от 28 ноября 2014 года № 16-ЗРК «О межбюджетных отношениях в Республике Крым», Уставом муниципального образования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Краснофлотское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Советского района 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Крым, </w:t>
      </w:r>
      <w:r w:rsidR="00D83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Краснофлотский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</w:t>
      </w:r>
      <w:proofErr w:type="gramEnd"/>
    </w:p>
    <w:p w:rsidR="000F11F6" w:rsidRPr="00CE4C5A" w:rsidRDefault="000F11F6" w:rsidP="00CE4C5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4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B910A1" w:rsidRPr="000F11F6" w:rsidRDefault="00B910A1" w:rsidP="000F11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1F6" w:rsidRPr="00B910A1" w:rsidRDefault="00B910A1" w:rsidP="001F4C2B">
      <w:pPr>
        <w:pStyle w:val="a4"/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Передать органам местного самоуправления муниципального образования </w:t>
      </w:r>
      <w:r w:rsidR="0071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Краснофлотское сельское поселение 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</w:t>
      </w:r>
      <w:r w:rsidR="0071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71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осуществление части полномочий по решению следующих вопросов местного значения поселения с 01 января 202</w:t>
      </w:r>
      <w:r w:rsidR="007633C4"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31 декабря 202</w:t>
      </w:r>
      <w:r w:rsidR="007633C4"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года:</w:t>
      </w:r>
    </w:p>
    <w:p w:rsidR="00B910A1" w:rsidRDefault="00B910A1" w:rsidP="001F4C2B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1735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библиотечного обслуживания населения, комплектования и обеспечения сохранности библиотечных фондов библиотек поселения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Краснофлотское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910A1">
        <w:rPr>
          <w:rFonts w:ascii="Times New Roman" w:eastAsia="Times New Roman" w:hAnsi="Times New Roman" w:cs="Times New Roman"/>
          <w:color w:val="000000"/>
          <w:sz w:val="28"/>
          <w:szCs w:val="28"/>
        </w:rPr>
        <w:t>еспублики Крым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35C5" w:rsidRDefault="002B35C5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культуры.</w:t>
      </w:r>
    </w:p>
    <w:p w:rsidR="002B35C5" w:rsidRDefault="001F4C2B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проект соглашения между администрацией Советского района Республики Крым и администрацией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 по осуществлению полномочий по созданию условий для организации досуга и обеспечения жителей поселения услугами 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организаций культуры и полномочий по </w:t>
      </w:r>
      <w:r w:rsidR="002B35C5" w:rsidRP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библиотечного обслуживания населения, комплектовани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B35C5" w:rsidRP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обеспечени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B35C5" w:rsidRP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сохранности библиотечных фондов библиотек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№1).</w:t>
      </w:r>
      <w:proofErr w:type="gramEnd"/>
    </w:p>
    <w:p w:rsidR="002B35C5" w:rsidRDefault="002B35C5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B35C5">
        <w:rPr>
          <w:rFonts w:ascii="Times New Roman" w:hAnsi="Times New Roman" w:cs="Times New Roman"/>
          <w:sz w:val="28"/>
          <w:szCs w:val="28"/>
        </w:rPr>
        <w:t>Поручить</w:t>
      </w:r>
      <w:r w:rsidRP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заключить с администрацией Советского района Республики Крым соглашение по осуществлению полномочий, указанных в пункте 1 настоящего решения на период с 01 января 202</w:t>
      </w:r>
      <w:r w:rsidR="007633C4" w:rsidRPr="007633C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31 декабря 202</w:t>
      </w:r>
      <w:r w:rsidR="007633C4" w:rsidRPr="007633C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2B35C5" w:rsidRDefault="001F4C2B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полномочий, указанных в п</w:t>
      </w:r>
      <w:r w:rsidR="00E464E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B35C5">
        <w:rPr>
          <w:rFonts w:ascii="Times New Roman" w:eastAsia="Times New Roman" w:hAnsi="Times New Roman" w:cs="Times New Roman"/>
          <w:color w:val="000000"/>
          <w:sz w:val="28"/>
          <w:szCs w:val="28"/>
        </w:rPr>
        <w:t>нкте 1 настоящего решения осуществлять путем предоставления</w:t>
      </w:r>
      <w:r w:rsidR="00E46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муниципального образования Советский район Республики Крым иных межбюджетных трансфертов, предусмотренных в бюджете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46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 на очередной финансовый год.</w:t>
      </w:r>
    </w:p>
    <w:p w:rsidR="00E464E2" w:rsidRDefault="001F4C2B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E46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Предусмотреть в бюджете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46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иные межбюджетные трансферты, на реализацию полномочий по созданию условий для организации досуга и обеспечения жителей поселений услугами организаций культуры в соответствии с заключенным соглашением.</w:t>
      </w:r>
    </w:p>
    <w:p w:rsidR="00677429" w:rsidRDefault="00677429" w:rsidP="00B910A1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иных межбюджетных трансфертов, предоставляемых из бюджета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бюджет муниципального образования Советский район Республики Крым на очередной финансовый год устанавливается в соответствии с методикой расчёта </w:t>
      </w:r>
      <w:r w:rsidR="00255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межбюджетных трансфертов из бюджета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 библиотек (приложение №2).</w:t>
      </w:r>
    </w:p>
    <w:p w:rsidR="00B910A1" w:rsidRPr="006365C4" w:rsidRDefault="001F4C2B" w:rsidP="006365C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7742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Порядок пре</w:t>
      </w:r>
      <w:r w:rsidR="006D4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доставления иных межбюджетных трансфертов, предоставляемых из бюджета </w:t>
      </w:r>
      <w:r w:rsidR="00D83AAA" w:rsidRPr="00D83AA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6D4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 бюджету муниципального образования Советский район Республики Крым на осуществление полномочий поселений по созданию условий для </w:t>
      </w:r>
      <w:r w:rsidR="006D4D54" w:rsidRPr="006D4D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 библиотек</w:t>
      </w:r>
      <w:r w:rsidR="006D4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№3).</w:t>
      </w:r>
      <w:proofErr w:type="gramEnd"/>
    </w:p>
    <w:p w:rsidR="000F11F6" w:rsidRPr="000F11F6" w:rsidRDefault="006D4D54" w:rsidP="006D4D54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Настоящее решение вступает в силу со дня его обнародования в сетевом издании "Официальный сайт Краснофлотского сельского поселения Советского района Республики Крым</w:t>
      </w:r>
      <w:r w:rsidR="001F4C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" ЭЛ № ФС 77-87664 от 09.07.2024 (https://adm-kf.ru//) а так же на официальном Портале Правительства Республики Крым на странице Советского района Республики Крым (http:// sovmo.rk.gov.ru) в разделе – Муниципальные образования района, подраздел Краснофлотское сельское поселение, и</w:t>
      </w:r>
      <w:proofErr w:type="gramEnd"/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на информационном стенде в здании администрации Краснофлотского сельского поселения Советского района Р</w:t>
      </w:r>
      <w:r w:rsidR="001F4C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еспублики Крым по адресу:</w:t>
      </w:r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с. Краснофлотское, пер</w:t>
      </w:r>
      <w:proofErr w:type="gramStart"/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.С</w:t>
      </w:r>
      <w:proofErr w:type="gramEnd"/>
      <w:r w:rsidR="007633C4" w:rsidRPr="007633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адовый,д.6.</w:t>
      </w:r>
    </w:p>
    <w:p w:rsidR="000F11F6" w:rsidRPr="000F11F6" w:rsidRDefault="006D4D54" w:rsidP="007633C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F11F6" w:rsidRPr="000F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 </w:t>
      </w:r>
      <w:r w:rsidRPr="006D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января 202</w:t>
      </w:r>
      <w:r w:rsidR="007633C4"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D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7633C4" w:rsidRPr="007633C4" w:rsidRDefault="006D4D54" w:rsidP="001F4C2B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D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proofErr w:type="gramStart"/>
      <w:r w:rsidR="007633C4" w:rsidRPr="00763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="007633C4" w:rsidRPr="00763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настоящего решения возложить на постоянную комиссию планово-бюджетную, по вопросам экономики, налоговой и финансовой </w:t>
      </w:r>
      <w:r w:rsidR="007633C4" w:rsidRPr="00763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политики, управления имуществом, находящимся в муниципальной собственности поселения.</w:t>
      </w:r>
    </w:p>
    <w:p w:rsidR="000F11F6" w:rsidRPr="006B0CDC" w:rsidRDefault="000F11F6" w:rsidP="006D4D54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183" w:rsidRPr="006B0CDC" w:rsidRDefault="001F4183" w:rsidP="008946E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Краснофлотского</w:t>
      </w:r>
      <w:proofErr w:type="gramEnd"/>
      <w:r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</w:t>
      </w:r>
    </w:p>
    <w:p w:rsidR="00C34E0A" w:rsidRDefault="001F4183" w:rsidP="008946E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-</w:t>
      </w:r>
      <w:r w:rsidR="00C3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</w:t>
      </w:r>
      <w:r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C3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администрации</w:t>
      </w:r>
    </w:p>
    <w:p w:rsidR="00A453F3" w:rsidRDefault="00C34E0A" w:rsidP="008946E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A453F3" w:rsidSect="00CE4C5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Краснофлотского сельского поселения</w:t>
      </w:r>
      <w:r w:rsidR="001F4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1F4183" w:rsidRPr="001F4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С.Г.Нестеренко</w:t>
      </w:r>
    </w:p>
    <w:p w:rsidR="006365C4" w:rsidRPr="008946E6" w:rsidRDefault="006365C4" w:rsidP="00A453F3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01844" w:rsidRDefault="006365C4" w:rsidP="00A453F3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>решени</w:t>
      </w:r>
      <w:r w:rsidR="00D4300B">
        <w:rPr>
          <w:rFonts w:ascii="Times New Roman" w:hAnsi="Times New Roman" w:cs="Times New Roman"/>
          <w:sz w:val="28"/>
          <w:szCs w:val="28"/>
        </w:rPr>
        <w:t>я</w:t>
      </w:r>
      <w:r w:rsidR="00401844">
        <w:rPr>
          <w:rFonts w:ascii="Times New Roman" w:hAnsi="Times New Roman" w:cs="Times New Roman"/>
          <w:sz w:val="28"/>
          <w:szCs w:val="28"/>
        </w:rPr>
        <w:t>18</w:t>
      </w:r>
      <w:r w:rsidR="00F97B99">
        <w:rPr>
          <w:rFonts w:ascii="Times New Roman" w:hAnsi="Times New Roman" w:cs="Times New Roman"/>
          <w:sz w:val="28"/>
          <w:szCs w:val="28"/>
        </w:rPr>
        <w:t>-й</w:t>
      </w:r>
      <w:r w:rsidR="00401844">
        <w:rPr>
          <w:rFonts w:ascii="Times New Roman" w:hAnsi="Times New Roman" w:cs="Times New Roman"/>
          <w:sz w:val="28"/>
          <w:szCs w:val="28"/>
        </w:rPr>
        <w:t xml:space="preserve"> (внеочередной)</w:t>
      </w:r>
    </w:p>
    <w:p w:rsidR="006365C4" w:rsidRPr="008946E6" w:rsidRDefault="006365C4" w:rsidP="00A453F3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>сессииКраснофлотского</w:t>
      </w:r>
    </w:p>
    <w:p w:rsidR="006365C4" w:rsidRPr="008946E6" w:rsidRDefault="006365C4" w:rsidP="00A453F3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7633C4" w:rsidRPr="00A91AFA">
        <w:rPr>
          <w:rFonts w:ascii="Times New Roman" w:hAnsi="Times New Roman" w:cs="Times New Roman"/>
          <w:sz w:val="28"/>
          <w:szCs w:val="28"/>
        </w:rPr>
        <w:t>3</w:t>
      </w:r>
      <w:r w:rsidRPr="008946E6">
        <w:rPr>
          <w:rFonts w:ascii="Times New Roman" w:hAnsi="Times New Roman" w:cs="Times New Roman"/>
          <w:sz w:val="28"/>
          <w:szCs w:val="28"/>
        </w:rPr>
        <w:t>-го созыва</w:t>
      </w:r>
    </w:p>
    <w:p w:rsidR="008946E6" w:rsidRDefault="006365C4" w:rsidP="00A453F3">
      <w:pPr>
        <w:shd w:val="clear" w:color="auto" w:fill="FFFFFF"/>
        <w:ind w:firstLine="623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46E6">
        <w:rPr>
          <w:rFonts w:ascii="Times New Roman" w:hAnsi="Times New Roman" w:cs="Times New Roman"/>
          <w:sz w:val="28"/>
          <w:szCs w:val="28"/>
        </w:rPr>
        <w:t xml:space="preserve">от </w:t>
      </w:r>
      <w:r w:rsidR="00401844">
        <w:rPr>
          <w:rFonts w:ascii="Times New Roman" w:hAnsi="Times New Roman" w:cs="Times New Roman"/>
          <w:sz w:val="28"/>
          <w:szCs w:val="28"/>
        </w:rPr>
        <w:t>31</w:t>
      </w:r>
      <w:r w:rsidRPr="008946E6">
        <w:rPr>
          <w:rFonts w:ascii="Times New Roman" w:hAnsi="Times New Roman" w:cs="Times New Roman"/>
          <w:sz w:val="28"/>
          <w:szCs w:val="28"/>
        </w:rPr>
        <w:t>.</w:t>
      </w:r>
      <w:r w:rsidR="00401844">
        <w:rPr>
          <w:rFonts w:ascii="Times New Roman" w:hAnsi="Times New Roman" w:cs="Times New Roman"/>
          <w:sz w:val="28"/>
          <w:szCs w:val="28"/>
        </w:rPr>
        <w:t>1</w:t>
      </w:r>
      <w:r w:rsidR="007178F2">
        <w:rPr>
          <w:rFonts w:ascii="Times New Roman" w:hAnsi="Times New Roman" w:cs="Times New Roman"/>
          <w:sz w:val="28"/>
          <w:szCs w:val="28"/>
        </w:rPr>
        <w:t>0</w:t>
      </w:r>
      <w:r w:rsidRPr="008946E6">
        <w:rPr>
          <w:rFonts w:ascii="Times New Roman" w:hAnsi="Times New Roman" w:cs="Times New Roman"/>
          <w:sz w:val="28"/>
          <w:szCs w:val="28"/>
        </w:rPr>
        <w:t>.</w:t>
      </w:r>
      <w:r w:rsidR="00F97B99">
        <w:rPr>
          <w:rFonts w:ascii="Times New Roman" w:hAnsi="Times New Roman" w:cs="Times New Roman"/>
          <w:sz w:val="28"/>
          <w:szCs w:val="28"/>
        </w:rPr>
        <w:t>2</w:t>
      </w:r>
      <w:r w:rsidRPr="008946E6">
        <w:rPr>
          <w:rFonts w:ascii="Times New Roman" w:hAnsi="Times New Roman" w:cs="Times New Roman"/>
          <w:sz w:val="28"/>
          <w:szCs w:val="28"/>
        </w:rPr>
        <w:t>0</w:t>
      </w:r>
      <w:r w:rsidR="00F97B99">
        <w:rPr>
          <w:rFonts w:ascii="Times New Roman" w:hAnsi="Times New Roman" w:cs="Times New Roman"/>
          <w:sz w:val="28"/>
          <w:szCs w:val="28"/>
        </w:rPr>
        <w:t>2</w:t>
      </w:r>
      <w:r w:rsidR="00401844">
        <w:rPr>
          <w:rFonts w:ascii="Times New Roman" w:hAnsi="Times New Roman" w:cs="Times New Roman"/>
          <w:sz w:val="28"/>
          <w:szCs w:val="28"/>
        </w:rPr>
        <w:t>5</w:t>
      </w:r>
      <w:r w:rsidRPr="008946E6">
        <w:rPr>
          <w:rFonts w:ascii="Times New Roman" w:hAnsi="Times New Roman" w:cs="Times New Roman"/>
          <w:sz w:val="28"/>
          <w:szCs w:val="28"/>
        </w:rPr>
        <w:t>г. №</w:t>
      </w:r>
      <w:r w:rsidR="00401844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8946E6" w:rsidRDefault="008946E6" w:rsidP="008946E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33C4" w:rsidRPr="007633C4" w:rsidRDefault="007633C4" w:rsidP="007633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№</w:t>
      </w:r>
      <w:bookmarkStart w:id="0" w:name="OLE_LINK36"/>
      <w:bookmarkStart w:id="1" w:name="OLE_LINK37"/>
      <w:bookmarkEnd w:id="0"/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7633C4" w:rsidRPr="007633C4" w:rsidRDefault="007633C4" w:rsidP="007633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осуществления части полномочий администрацией Краснофлотское сельского поселения Советского района Республики Крым администрации Советского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</w:t>
      </w:r>
      <w:r w:rsidRPr="0076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полномочий по организации библиотечного обслуживания населения, комплектования и обеспечения сохранности библиотечных фондов библиотек на 2026 - 2028 гг.</w:t>
      </w:r>
    </w:p>
    <w:p w:rsidR="007633C4" w:rsidRPr="007633C4" w:rsidRDefault="007633C4" w:rsidP="007633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7633C4" w:rsidRPr="007633C4" w:rsidRDefault="007633C4" w:rsidP="001F4C2B">
      <w:pPr>
        <w:shd w:val="clear" w:color="auto" w:fill="FFFFFF"/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Советский</w:t>
      </w:r>
      <w:r w:rsidR="001F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r w:rsidRPr="00A9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A9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</w:t>
      </w:r>
      <w:r w:rsidRPr="00A91A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6 </w:t>
      </w:r>
      <w:r w:rsidRPr="0076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Крым, именуемая в дальнейшем «Администрация поселения», в лице председателя Краснофлотского сельского совета - главы администрации Краснофлотского сельского поселения  Нестеренко Сергея Геннадиевича, действующег</w:t>
      </w:r>
      <w:proofErr w:type="gramStart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на основании</w:t>
      </w:r>
      <w:bookmarkStart w:id="2" w:name="OLE_LINK25"/>
      <w:bookmarkStart w:id="3" w:name="OLE_LINK26"/>
      <w:bookmarkEnd w:id="2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bookmarkEnd w:id="3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Республики Крым, именуемая в дальнейшем «Администрация района», в лице главы Администрации района Харламова Александра Николаевича, действующего на основании Устава, с другой стороны, в дальнейшем именуемые «Стороны», руководствуясь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7633C4">
          <w:rPr>
            <w:rFonts w:ascii="Times New Roman" w:eastAsia="Times New Roman" w:hAnsi="Times New Roman" w:cs="Times New Roman"/>
            <w:color w:val="0D0D0D"/>
            <w:sz w:val="28"/>
            <w:szCs w:val="28"/>
            <w:u w:val="single"/>
            <w:lang w:eastAsia="ru-RU"/>
          </w:rPr>
          <w:t>частью 4 статьи 15</w:t>
        </w:r>
      </w:hyperlink>
      <w:r w:rsidR="001F4C2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Советский район Республики Крым и Уставом муниципального образования  Краснофлотское сельское поселение Советского района Республики Крым, заключили настоящее Соглашение (далее </w:t>
      </w:r>
      <w:proofErr w:type="gramStart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Соглашение») о нижеследующем: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Администрация поселения передает, а Администрация района принимает к осуществлению полномочия в соответствии с пунктом 2.1 настоящего Соглашения.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Передача полномочий производится в интересах социально-экономического развития поселения и с учетом возможности эффективного их осуществления органами местного самоуправления муниципального района.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осуществления полномочий Администрация поселения из бюджета поселения предоставляет бюджету муниципального района иные межбюджетные трансферты, определяемые в соответствии с разделом 3 настоящего Соглашения.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1F4C2B"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полномочий, подлежащих передаче</w:t>
      </w: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24"/>
      <w:bookmarkEnd w:id="4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Настоящее соглашение регулирует отношения, возникающие между Сторонами, в связи с передачей осуществления части полномочий по решению вопросов местного значения в соответствии с частью 4 статьи 15 Федерального закона российской Федерации от 06.10.03 № 131-ФЗ «Об общих принципах организации местного самоуправления в Российской Федерации».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передает, а Администрация района принимает осуществление полномочий по созданию условий для организации досуга и обеспечения жителей поселения услугами организаций культуры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полномочий по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Администрацию района возлагается решение следующих вопросов: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организации досуга и обеспечения жителей поселения услугами организаций культуры;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организация библиотечного обслуживания населения, комплектования и обеспечения сохранности библиотечных фондов библиотек поселения;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структуры и штатного расписания учреждений культуры;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создании, реорганизации, ликвидации и 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 работников учреждений культуры;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участия в краевом, межрегиональном, всероссийском культурном сотрудничестве;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вопросы в сфере культуры в соответствии с действующим законодательством.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Иные межбюджетные трансферты, направляемые на осуществление передаваемых полномочий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49"/>
      <w:bookmarkEnd w:id="5"/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Расчет иных межбюджетных трансфертов, направляемых на осуществление передаваемых по настоящему Соглашению полномочий,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в соответствии с методикой расчета иных межбюджетных трансфертов из бюджета Краснофлотского сельского поселения </w:t>
      </w:r>
      <w:r w:rsidRPr="00763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 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бюджету муниципального образования Советский район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 и полномочий  по организации библиотечного обслуживания населения, комплектования и обеспечения сохранности библиотечных фондов библиотек, утвержденной решением сессии Краснофлотского сельского совета от 01.11.2019г. № 5.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средства, необходимые для исполнения полномочий, предоставляются из бюджета поселения бюджету муниципального района в форме иных межбюджетных трансфертов.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поселения на предоставление иных межбюджетных трансфертов и расходы бюджета муниципального района,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 зачисляются в бюджет муниципального образования Советский район Республики Крым по соответствующему коду бюджетной классификации доходов, на счет открытый для учета средств иных межбюджетных трансфертов в управлении федерального казначейства по Республике Крым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297200, Республика Крым, район Советский, поселок городского типа 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Советский, ул.30 лет Победы, дом 15,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9108117152 КПП 910801001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0"/>
      <w:bookmarkEnd w:id="6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(Муниципальное казённое учреждение «Отдел культуры и межнациональных отношений администрации Советского района Республики Крым», л/с 04753207740)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Банковские реквизиты: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ИНН: 9108117152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КПП:910801001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БИК:013510002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К/с: 03100643000000017500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ЕКС: 40102810645370000035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 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л/с 04753207740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ОГРН 1149102176002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ОКМО:35652401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по сводному реестру: 35320774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Размер иных межбюджетных трансфертов для осуществления полномочий устанавливается: 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2026 г.- в сумме 278 719,00 руб. (двести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восемь тысяч семьсот девятнадцать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копеек);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297 160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девяносто семь тысяч сто шестьдесят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313 764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 (триста 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шестьдесят четыре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копеек).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сторон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поселения: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Перечисляет Администрации района финансовые средства в виде иных межбюджетных трансфертов, направляемых на осуществление переданных по настоящему Соглашению полномочий, в порядке, установленном разделом 3 настоящего Соглашения</w:t>
      </w:r>
      <w:bookmarkStart w:id="7" w:name="OLE_LINK38"/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 в срок до 15 числа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7"/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Оказывает содействие Администрации района в разрешении вопросов, связанных с осуществлением переданных полномочий поселения.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Осуществляет </w:t>
      </w:r>
      <w:proofErr w:type="gramStart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Администрацией района переданных ей полномочий в соответствии с пунктом 2.1.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а также за целевым использованием финансовых средств, предоставленных на эти цели.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Для осуществления переданных в соответствии с настоящим соглашением полномочий передать Администрации района материальные ресурсы, необходимые для реализации принятых полномочий. Материальные ресурсы передаются по договору безвозмездного пользования.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района: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Осуществляет переданные ей Администрацией поселения полномочия в соответствии с пунктом 2.1.</w:t>
      </w:r>
      <w:r w:rsidR="001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 и действующим законодательством.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Ежеквартально, не позднее 15 числа месяца, следующего за отчетным периодом, представляет Администрации поселения отчет об использовании финансовых средств для исполнения переданных по настоящему Соглашению полномочий (прилагается).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 случае невозможности надлежащего исполнения переданных полномочий Администрация района сообщает об этом в письменной форме Администрацию поселения. Администрация поселения рассматривает такое обращение в течение 15 дней с момента его поступления.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4.2.3. В случае невыполнения Администрацией поселения обязательств по предоставлению иных межбюджетных трансфертов в бюджет муниципального образования Советский район Республики Крым Администрация района имеет право приостановить осуществление предусмотренных Соглашением полномочий, либо отказаться от их исполнения.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 осуществления полномочий и основания прекращения настоящего соглашения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Соглашение действует с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Действие настоящего Соглашения может быть прекращено досрочно (до истечения срока его действия):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В одностороннем порядке настоящее Соглашения расторгается в случае: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В судебном порядке на основании решения суда.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даты подписания Соглашения о расторжении.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Все уведомления, заявления и сообщения направляются Сторонами в письменной форме.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Реквизиты сторон</w:t>
      </w:r>
    </w:p>
    <w:p w:rsidR="007633C4" w:rsidRPr="007633C4" w:rsidRDefault="007633C4" w:rsidP="007633C4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4"/>
        <w:gridCol w:w="4695"/>
      </w:tblGrid>
      <w:tr w:rsidR="007633C4" w:rsidRPr="007633C4" w:rsidTr="00A453F3">
        <w:tc>
          <w:tcPr>
            <w:tcW w:w="4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Краснофлотского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поселения Советского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 РК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 297200, Республика Крым, Советский район,         с. Краснофлотское, пер. Садовый, д. 6</w:t>
            </w:r>
            <w:proofErr w:type="gramEnd"/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р/с 40204810035100000263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9108009654 КПП 910801001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35652439101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 00769309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1149102117560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043510001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л\с </w:t>
            </w: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03753208630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УФК по Республике Крым в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отделении по Республике Крым ЦБ РФ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Симферополь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КБК 936 0801 02001 85590 540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КБК </w:t>
            </w: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936 0801 02002 86590 540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Код по сводному реестру </w:t>
            </w: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35320863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Краснофлотского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совета – Глава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Краснофлотского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С.Г. Нестеренко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«_____» __________________20 г.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Администрация Советского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 Республики Крым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адрес: 297200,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Крым, Советский район,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Советский, ул. 30 лет Победы, д.15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910801001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9108009213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 35000 000 000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35652401051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 90320204056050000150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40204810135100000257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 043510001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сводному реестру 35320772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</w:t>
            </w:r>
            <w:r w:rsidR="001F4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Советского</w:t>
            </w:r>
            <w:proofErr w:type="gramEnd"/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 Республики Крым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А.Н. Харламов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«____» ______________ 20 г.</w:t>
            </w:r>
          </w:p>
          <w:p w:rsidR="007633C4" w:rsidRPr="007633C4" w:rsidRDefault="007633C4" w:rsidP="001F4C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М.П.</w:t>
            </w:r>
          </w:p>
        </w:tc>
      </w:tr>
    </w:tbl>
    <w:p w:rsidR="001F4C2B" w:rsidRDefault="001F4C2B" w:rsidP="007633C4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  <w:sectPr w:rsidR="001F4C2B" w:rsidSect="00CE4C5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7633C4" w:rsidRPr="007633C4" w:rsidRDefault="007633C4" w:rsidP="001F4C2B">
      <w:pPr>
        <w:shd w:val="clear" w:color="auto" w:fill="FFFFFF"/>
        <w:tabs>
          <w:tab w:val="left" w:pos="993"/>
        </w:tabs>
        <w:spacing w:line="276" w:lineRule="auto"/>
        <w:ind w:left="5103" w:firstLine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33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633C4" w:rsidRPr="007633C4" w:rsidRDefault="007633C4" w:rsidP="001F4C2B">
      <w:pPr>
        <w:shd w:val="clear" w:color="auto" w:fill="FFFFFF"/>
        <w:tabs>
          <w:tab w:val="left" w:pos="993"/>
        </w:tabs>
        <w:spacing w:line="276" w:lineRule="auto"/>
        <w:ind w:left="5103" w:firstLine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33C4">
        <w:rPr>
          <w:rFonts w:ascii="Times New Roman" w:eastAsia="Times New Roman" w:hAnsi="Times New Roman" w:cs="Times New Roman"/>
          <w:sz w:val="28"/>
          <w:szCs w:val="28"/>
        </w:rPr>
        <w:t>к Соглашению «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7633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7633C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F054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33C4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7633C4" w:rsidRPr="007633C4" w:rsidRDefault="007633C4" w:rsidP="001F4C2B">
      <w:pPr>
        <w:shd w:val="clear" w:color="auto" w:fill="FFFFFF"/>
        <w:tabs>
          <w:tab w:val="left" w:pos="993"/>
        </w:tabs>
        <w:spacing w:after="200" w:line="276" w:lineRule="auto"/>
        <w:ind w:left="5103" w:firstLine="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spacing w:after="1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:rsidR="007633C4" w:rsidRPr="007633C4" w:rsidRDefault="007633C4" w:rsidP="007633C4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gramStart"/>
      <w:r w:rsidRPr="007633C4">
        <w:rPr>
          <w:rFonts w:ascii="Times New Roman" w:eastAsia="Times New Roman" w:hAnsi="Times New Roman" w:cs="Times New Roman"/>
          <w:b/>
          <w:sz w:val="28"/>
          <w:lang w:eastAsia="ru-RU"/>
        </w:rPr>
        <w:t>об  использовании  иных межбюджетных трансфертов  из бюджета Краснофлотского сельского поселения Советского района Республики Крым  бюджету муниципального образования Советский район Республики Крым на  осуществление  полномочий по созданию условий  для организации досуга и обеспечения  жителей поселения 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 библиотек</w:t>
      </w:r>
      <w:proofErr w:type="gramEnd"/>
    </w:p>
    <w:p w:rsidR="007633C4" w:rsidRPr="007633C4" w:rsidRDefault="007633C4" w:rsidP="007633C4">
      <w:pPr>
        <w:spacing w:after="1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___________________20___ года</w:t>
      </w:r>
    </w:p>
    <w:p w:rsidR="007633C4" w:rsidRPr="007633C4" w:rsidRDefault="007633C4" w:rsidP="007633C4">
      <w:pPr>
        <w:spacing w:after="1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(№ квартала)</w:t>
      </w:r>
    </w:p>
    <w:p w:rsidR="007633C4" w:rsidRPr="007633C4" w:rsidRDefault="007633C4" w:rsidP="007633C4">
      <w:pPr>
        <w:spacing w:after="1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</w:t>
      </w:r>
      <w:r w:rsidR="001F4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33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Краснофлотское сельское поселение Советского района Республики Крым</w:t>
      </w:r>
      <w:r w:rsidRPr="007633C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633C4" w:rsidRPr="007633C4" w:rsidRDefault="007633C4" w:rsidP="007633C4">
      <w:pPr>
        <w:spacing w:after="1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</w:t>
      </w:r>
      <w:r w:rsidRPr="007633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квартальная</w:t>
      </w:r>
    </w:p>
    <w:p w:rsidR="007633C4" w:rsidRDefault="007633C4" w:rsidP="007633C4">
      <w:pPr>
        <w:spacing w:after="10" w:line="276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6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Единица измерения </w:t>
      </w:r>
      <w:r w:rsidRPr="007633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рубль</w:t>
      </w:r>
    </w:p>
    <w:p w:rsidR="00A453F3" w:rsidRPr="007633C4" w:rsidRDefault="00A453F3" w:rsidP="007633C4">
      <w:pPr>
        <w:spacing w:after="10" w:line="276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7"/>
        <w:gridCol w:w="1265"/>
        <w:gridCol w:w="1592"/>
        <w:gridCol w:w="1592"/>
        <w:gridCol w:w="1592"/>
        <w:gridCol w:w="1592"/>
        <w:gridCol w:w="1281"/>
      </w:tblGrid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и номер соглашения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Целевое назначение иных межбюджетных трансфертов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Объём межбюджетных трансфертов по соглашению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Поступило иных межбюджетных трансфертов</w:t>
            </w:r>
          </w:p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начала года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 освоено иных межбюджетных трансфертов с начала года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Отклонение </w:t>
            </w:r>
          </w:p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(гр.5-гр.6)</w:t>
            </w: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33C4" w:rsidRPr="007633C4" w:rsidTr="007633C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C4" w:rsidRPr="007633C4" w:rsidRDefault="007633C4" w:rsidP="007633C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F4C2B" w:rsidRDefault="001F4C2B" w:rsidP="007633C4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  <w:sectPr w:rsidR="001F4C2B" w:rsidSect="00CE4C5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F6199" w:rsidRPr="004F6199" w:rsidRDefault="004F6199" w:rsidP="001F4C2B">
      <w:pPr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619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401844" w:rsidRPr="00401844" w:rsidRDefault="00401844" w:rsidP="001F4C2B">
      <w:pPr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1844">
        <w:rPr>
          <w:rFonts w:ascii="Times New Roman" w:eastAsia="Times New Roman" w:hAnsi="Times New Roman" w:cs="Times New Roman"/>
          <w:sz w:val="28"/>
          <w:szCs w:val="28"/>
        </w:rPr>
        <w:t>решения 18-й (внеочередной)</w:t>
      </w:r>
    </w:p>
    <w:p w:rsidR="00401844" w:rsidRPr="00401844" w:rsidRDefault="00401844" w:rsidP="001F4C2B">
      <w:pPr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1844">
        <w:rPr>
          <w:rFonts w:ascii="Times New Roman" w:eastAsia="Times New Roman" w:hAnsi="Times New Roman" w:cs="Times New Roman"/>
          <w:sz w:val="28"/>
          <w:szCs w:val="28"/>
        </w:rPr>
        <w:t>сессии Краснофлотского</w:t>
      </w:r>
    </w:p>
    <w:p w:rsidR="00401844" w:rsidRPr="00401844" w:rsidRDefault="00401844" w:rsidP="001F4C2B">
      <w:pPr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1844">
        <w:rPr>
          <w:rFonts w:ascii="Times New Roman" w:eastAsia="Times New Roman" w:hAnsi="Times New Roman" w:cs="Times New Roman"/>
          <w:sz w:val="28"/>
          <w:szCs w:val="28"/>
        </w:rPr>
        <w:t>сельского совета 3-го созыва</w:t>
      </w:r>
    </w:p>
    <w:p w:rsidR="004F6199" w:rsidRPr="004F6199" w:rsidRDefault="00401844" w:rsidP="001F4C2B">
      <w:pPr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1844">
        <w:rPr>
          <w:rFonts w:ascii="Times New Roman" w:eastAsia="Times New Roman" w:hAnsi="Times New Roman" w:cs="Times New Roman"/>
          <w:sz w:val="28"/>
          <w:szCs w:val="28"/>
        </w:rPr>
        <w:t xml:space="preserve">от 31.10.2025 г. № 01  </w:t>
      </w:r>
    </w:p>
    <w:p w:rsidR="004F6199" w:rsidRPr="004F6199" w:rsidRDefault="004F6199" w:rsidP="004F6199">
      <w:pPr>
        <w:spacing w:after="200" w:line="276" w:lineRule="auto"/>
        <w:ind w:left="5103"/>
        <w:rPr>
          <w:rFonts w:ascii="Times New Roman" w:eastAsia="Times New Roman" w:hAnsi="Times New Roman" w:cs="Times New Roman"/>
        </w:rPr>
      </w:pPr>
    </w:p>
    <w:p w:rsidR="004F6199" w:rsidRPr="004F6199" w:rsidRDefault="004F6199" w:rsidP="004F61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4F6199" w:rsidRPr="004F6199" w:rsidRDefault="004F6199" w:rsidP="004F61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расчета объема иных межбюджетных трансфертов,</w:t>
      </w:r>
    </w:p>
    <w:p w:rsidR="004F6199" w:rsidRPr="004F6199" w:rsidRDefault="004F6199" w:rsidP="004F61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предоставляемых из бюджета </w:t>
      </w:r>
      <w:r w:rsidR="006B26C0" w:rsidRPr="006B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Краснофлотского</w:t>
      </w:r>
      <w:r w:rsidRPr="004F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бюджету Советского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</w:t>
      </w:r>
    </w:p>
    <w:p w:rsidR="004F6199" w:rsidRPr="004F6199" w:rsidRDefault="004F6199" w:rsidP="004F6199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Настоящая методика устанавливает порядок определения объема иных межбюджетных трансфертов, выделяемых из бюджета </w:t>
      </w:r>
      <w:r w:rsidR="006B26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сельского поселения на финансирование расходов, связанных с передачей полномочий по созданию условий для организации досуга и обеспечения жителей поселения услугами организации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F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предоставляются в целях финансового обеспечения деятельности работников учреждений культуры Советского района Республики Крым по осуществлению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 xml:space="preserve">переданных полномочий в соответствии с заключенным Соглашением о </w:t>
      </w:r>
      <w:r w:rsidRPr="004F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передаче осуществления части полномочий администрацией </w:t>
      </w:r>
      <w:bookmarkStart w:id="8" w:name="_Hlk1473223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bookmarkEnd w:id="8"/>
      <w:r w:rsidRPr="004F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Советского района Республики Крым по осуществлению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sz w:val="28"/>
          <w:lang w:eastAsia="ru-RU"/>
        </w:rPr>
        <w:t>В финансовое обеспечение дельности по осуществлению переданных полномочий включаются расходы на оплату труда с начислениями работников учреждений культуры.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Расчет объема иных межбюджетных трансфертов по передаваемым полномочиям рассчитывается по формуле:</w:t>
      </w:r>
    </w:p>
    <w:p w:rsidR="004F6199" w:rsidRPr="004F6199" w:rsidRDefault="004F6199" w:rsidP="004F619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26"/>
          <w:lang w:val="en-US" w:eastAsia="ru-RU"/>
        </w:rPr>
      </w:pPr>
      <w:r w:rsidRPr="004F6199">
        <w:rPr>
          <w:rFonts w:ascii="Times New Roman" w:eastAsia="Times New Roman" w:hAnsi="Times New Roman" w:cs="Times New Roman"/>
          <w:b/>
          <w:sz w:val="40"/>
          <w:szCs w:val="26"/>
          <w:lang w:val="en-US"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МБТ</w:t>
      </w:r>
      <w:r w:rsidRPr="004F6199">
        <w:rPr>
          <w:rFonts w:ascii="Times New Roman" w:eastAsia="Times New Roman" w:hAnsi="Times New Roman" w:cs="Times New Roman"/>
          <w:b/>
          <w:szCs w:val="26"/>
          <w:lang w:val="en-US" w:eastAsia="ru-RU"/>
        </w:rPr>
        <w:t xml:space="preserve"> = </w:t>
      </w:r>
      <w:r w:rsidRPr="004F6199">
        <w:rPr>
          <w:rFonts w:ascii="Times New Roman" w:eastAsia="Times New Roman" w:hAnsi="Times New Roman" w:cs="Times New Roman"/>
          <w:b/>
          <w:sz w:val="40"/>
          <w:szCs w:val="26"/>
          <w:lang w:val="en-US"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МБТ</w:t>
      </w:r>
      <w:r w:rsidRPr="004F6199">
        <w:rPr>
          <w:rFonts w:ascii="Times New Roman" w:eastAsia="Times New Roman" w:hAnsi="Times New Roman" w:cs="Times New Roman"/>
          <w:b/>
          <w:szCs w:val="26"/>
          <w:lang w:val="en-US" w:eastAsia="ru-RU"/>
        </w:rPr>
        <w:t xml:space="preserve"> + </w:t>
      </w:r>
      <w:r w:rsidRPr="004F6199">
        <w:rPr>
          <w:rFonts w:ascii="Times New Roman" w:eastAsia="Times New Roman" w:hAnsi="Times New Roman" w:cs="Times New Roman"/>
          <w:b/>
          <w:sz w:val="40"/>
          <w:szCs w:val="26"/>
          <w:lang w:val="en-US"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МБТ</w:t>
      </w:r>
      <w:r w:rsidRPr="004F6199">
        <w:rPr>
          <w:rFonts w:ascii="Times New Roman" w:eastAsia="Times New Roman" w:hAnsi="Times New Roman" w:cs="Times New Roman"/>
          <w:b/>
          <w:szCs w:val="26"/>
          <w:lang w:val="en-US" w:eastAsia="ru-RU"/>
        </w:rPr>
        <w:t xml:space="preserve">,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где</w:t>
      </w:r>
    </w:p>
    <w:p w:rsidR="004F6199" w:rsidRPr="004F6199" w:rsidRDefault="004F6199" w:rsidP="004F6199">
      <w:pPr>
        <w:spacing w:after="200" w:line="276" w:lineRule="auto"/>
        <w:ind w:left="121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perscript"/>
          <w:lang w:eastAsia="ru-RU"/>
        </w:rPr>
        <w:t>клубы            библиотеки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40"/>
          <w:szCs w:val="26"/>
          <w:lang w:val="en-US" w:eastAsia="ru-RU"/>
        </w:rPr>
        <w:lastRenderedPageBreak/>
        <w:t>S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МБТ -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суммаобъема иного межбюджетного трансферта из бюджета поселения бюджету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Краснофлотское сельское поселение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Советск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ого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Республики Крым на осуществление переданных полномочий по созданию условий для организации досуга и обеспечения жителей поселения услугами клубных и библиотечных учреждений</w:t>
      </w:r>
    </w:p>
    <w:p w:rsidR="004F6199" w:rsidRPr="004F6199" w:rsidRDefault="004F6199" w:rsidP="004F6199">
      <w:pPr>
        <w:widowControl w:val="0"/>
        <w:numPr>
          <w:ilvl w:val="0"/>
          <w:numId w:val="3"/>
        </w:numPr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Расчет объема иных межбюджетных трансфертов по передаваемым полномочиям клубных учреждений</w:t>
      </w:r>
    </w:p>
    <w:p w:rsidR="004F6199" w:rsidRPr="004F6199" w:rsidRDefault="004F6199" w:rsidP="004F6199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F6199" w:rsidRPr="004F6199" w:rsidRDefault="004F6199" w:rsidP="006B26C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1)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S </w:t>
      </w:r>
      <w:r w:rsidRPr="004F619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 xml:space="preserve">МБТ     </w:t>
      </w:r>
      <w:r w:rsidRPr="004F6199"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  <w:t xml:space="preserve">=   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жит</w:t>
      </w:r>
      <w:proofErr w:type="gramStart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.</w:t>
      </w:r>
      <w:proofErr w:type="gramEnd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</w:t>
      </w:r>
      <w:proofErr w:type="gramStart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х</w:t>
      </w:r>
      <w:proofErr w:type="gramEnd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Н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        </w:t>
      </w:r>
      <w:proofErr w:type="spellStart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х</w:t>
      </w:r>
      <w:proofErr w:type="spellEnd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 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val="en-US" w:eastAsia="ru-RU"/>
        </w:rPr>
        <w:t>D</w:t>
      </w:r>
      <w:proofErr w:type="spellStart"/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числ-ти</w:t>
      </w:r>
      <w:proofErr w:type="spellEnd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,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Cs w:val="26"/>
          <w:vertAlign w:val="superscript"/>
          <w:lang w:eastAsia="ru-RU"/>
        </w:rPr>
        <w:t xml:space="preserve">клубы                                           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eastAsia="ru-RU"/>
        </w:rPr>
        <w:t xml:space="preserve"> –поселения              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eastAsia="ru-RU"/>
        </w:rPr>
        <w:t xml:space="preserve"> –поселения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МБТ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perscript"/>
          <w:lang w:eastAsia="ru-RU"/>
        </w:rPr>
        <w:t xml:space="preserve">клубы     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-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суммаобъема иного межбюджетного трансферта из бюджета поселения бюджету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Краснофлотское сельское поселение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Советск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ого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Республики Крым на осуществление переданных полномочий по созданию условий для организации досуга и обеспечения жителей поселения услугами клубных учреждений;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–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объем расходов на фонд оплаты труда работников клубных учреждений из расчета на 1 жителя Советского района Республики Крым (полученное значение округляется по правилам округления чисел до рубля);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Cs w:val="26"/>
          <w:lang w:eastAsia="ru-RU"/>
        </w:rPr>
      </w:pP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 xml:space="preserve"> –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>поселения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-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численность</w:t>
      </w:r>
      <w:proofErr w:type="spell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Start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постоянного  населения</w:t>
      </w:r>
      <w:proofErr w:type="gram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по состоянию на 1 января текущего года, согласно данных предоставленных Управлением Федеральной службой государственной статистики по Республики Крым;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val="en-US" w:eastAsia="ru-RU"/>
        </w:rPr>
        <w:t>D</w:t>
      </w:r>
      <w:proofErr w:type="spellStart"/>
      <w:r w:rsidRPr="004F6199">
        <w:rPr>
          <w:rFonts w:ascii="Times New Roman" w:eastAsia="Times New Roman" w:hAnsi="Times New Roman" w:cs="Times New Roman"/>
          <w:b/>
          <w:sz w:val="32"/>
          <w:szCs w:val="26"/>
          <w:vertAlign w:val="subscript"/>
          <w:lang w:eastAsia="ru-RU"/>
        </w:rPr>
        <w:t>числ-ти</w:t>
      </w:r>
      <w:proofErr w:type="spellEnd"/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Cs w:val="26"/>
          <w:lang w:eastAsia="ru-RU"/>
        </w:rPr>
      </w:pP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 xml:space="preserve"> –поселения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-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доля штатной численности работников клубных учреждений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 общей штатной численности работников клубных учреждений, обслуживающих поселения Советского района Республики Крым (полученное значение округляется по </w:t>
      </w:r>
      <w:proofErr w:type="gramStart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правилам  округления</w:t>
      </w:r>
      <w:proofErr w:type="gram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чисел  до двух  знаков  после  запятой);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2)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386"/>
      </w:tblGrid>
      <w:tr w:rsidR="004F6199" w:rsidRPr="004F6199" w:rsidTr="00A453F3">
        <w:trPr>
          <w:trHeight w:val="410"/>
          <w:jc w:val="center"/>
        </w:trPr>
        <w:tc>
          <w:tcPr>
            <w:tcW w:w="2127" w:type="dxa"/>
            <w:vMerge w:val="restart"/>
          </w:tcPr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 xml:space="preserve">S </w:t>
            </w:r>
            <w:r w:rsidRPr="004F6199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lastRenderedPageBreak/>
              <w:t>жит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>. =</w:t>
            </w:r>
          </w:p>
          <w:p w:rsidR="004F6199" w:rsidRPr="004F6199" w:rsidRDefault="004F6199" w:rsidP="004F6199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5386" w:type="dxa"/>
            <w:hideMark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lastRenderedPageBreak/>
              <w:t>((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lang w:val="en-US" w:eastAsia="ru-RU"/>
              </w:rPr>
              <w:t>Z</w:t>
            </w:r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сп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 xml:space="preserve">)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 xml:space="preserve"> 12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мес</w:t>
            </w:r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val="en-US" w:eastAsia="ru-RU"/>
              </w:rPr>
              <w:t>N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зп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 xml:space="preserve">) </w:t>
            </w:r>
          </w:p>
        </w:tc>
      </w:tr>
      <w:tr w:rsidR="004F6199" w:rsidRPr="004F6199" w:rsidTr="00A453F3">
        <w:trPr>
          <w:jc w:val="center"/>
        </w:trPr>
        <w:tc>
          <w:tcPr>
            <w:tcW w:w="2127" w:type="dxa"/>
            <w:vMerge/>
            <w:vAlign w:val="center"/>
            <w:hideMark/>
          </w:tcPr>
          <w:p w:rsidR="004F6199" w:rsidRPr="004F6199" w:rsidRDefault="004F6199" w:rsidP="004F6199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5386" w:type="dxa"/>
            <w:hideMark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 xml:space="preserve">Н </w:t>
            </w:r>
            <w:r w:rsidRPr="004F6199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жит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>.</w:t>
            </w:r>
          </w:p>
        </w:tc>
      </w:tr>
    </w:tbl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lang w:val="en-US" w:eastAsia="ru-RU"/>
        </w:rPr>
        <w:lastRenderedPageBreak/>
        <w:t>Z</w:t>
      </w:r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р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сп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>)</w:t>
      </w:r>
      <w:r w:rsidRPr="004F619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>среднемесячная заработная плата работников клубных учреждений, обслуживающих поселения Советского района Республики Крым.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Показатель </w:t>
      </w:r>
      <w:r w:rsidRPr="004F6199">
        <w:rPr>
          <w:rFonts w:ascii="Times New Roman" w:eastAsia="Times New Roman" w:hAnsi="Times New Roman" w:cs="Times New Roman"/>
          <w:b/>
          <w:i/>
          <w:sz w:val="32"/>
          <w:lang w:val="en-US" w:eastAsia="ru-RU"/>
        </w:rPr>
        <w:t>Z</w:t>
      </w:r>
      <w:r w:rsidRPr="004F619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р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(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сп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)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предоставляется сельским поселениям Муниципальным казенным учреждением «Отдел культуры и межнациональных отношений администрации Советского района Республики Крым» согласно заключенного между Министерством культуры Республики Крым и Администрацией Советского района Республики Крым Соглашения № 24 от 07.10.2019г. «Об обеспечении достижения целевых показателей, направленных на обеспечение устойчивого роста реальных доходов работников учреждений культуры по муниципальному образованию Советский район Республики Крым» (с последующими изменениями и дополнениями).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шт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 xml:space="preserve">общая штатная численность работников клубных учреждений, обслуживающих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поселения Советского района Республики Крым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lang w:val="en-US" w:eastAsia="ru-RU"/>
        </w:rPr>
        <w:t>N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зп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>начисления на заработную плату (130,2%)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–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общая численность постоянного населения всех поселений Советского района Республики Крым по состоянию на 1 января текущего года.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Показатель </w:t>
      </w:r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lang w:eastAsia="ru-RU"/>
        </w:rPr>
        <w:t>.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предоставляется сельским поселениям Муниципальным казенным учреждением «Отдел культуры и межнациональных отношений администрации Советского района Республики Крым» </w:t>
      </w:r>
      <w:r w:rsidRPr="004F6199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согласно данных, предоставленных Управлением Федеральной службой государственной статистики по Республики Крым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>.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3)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5534"/>
      </w:tblGrid>
      <w:tr w:rsidR="004F6199" w:rsidRPr="004F6199" w:rsidTr="00A453F3">
        <w:tc>
          <w:tcPr>
            <w:tcW w:w="3255" w:type="dxa"/>
            <w:vMerge w:val="restart"/>
            <w:hideMark/>
          </w:tcPr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6"/>
                <w:vertAlign w:val="subscript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val="en-US" w:eastAsia="ru-RU"/>
              </w:rPr>
              <w:t>D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vertAlign w:val="subscript"/>
                <w:lang w:eastAsia="ru-RU"/>
              </w:rPr>
              <w:t>числ-ти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vertAlign w:val="subscript"/>
                <w:lang w:eastAsia="ru-RU"/>
              </w:rPr>
              <w:t xml:space="preserve">        =</w:t>
            </w:r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i/>
                <w:sz w:val="32"/>
                <w:szCs w:val="26"/>
                <w:vertAlign w:val="superscript"/>
                <w:lang w:val="en-US" w:eastAsia="ru-RU"/>
              </w:rPr>
              <w:t>i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i/>
                <w:sz w:val="32"/>
                <w:szCs w:val="26"/>
                <w:vertAlign w:val="superscript"/>
                <w:lang w:eastAsia="ru-RU"/>
              </w:rPr>
              <w:t xml:space="preserve"> –поселения</w:t>
            </w:r>
          </w:p>
        </w:tc>
        <w:tc>
          <w:tcPr>
            <w:tcW w:w="5534" w:type="dxa"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шт</w:t>
            </w:r>
            <w:r w:rsidRPr="004F6199">
              <w:rPr>
                <w:rFonts w:ascii="Times New Roman" w:eastAsia="Times New Roman" w:hAnsi="Times New Roman" w:cs="Times New Roman"/>
                <w:b/>
                <w:i/>
                <w:szCs w:val="26"/>
                <w:lang w:val="en-US" w:eastAsia="ru-RU"/>
              </w:rPr>
              <w:t>i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i/>
                <w:szCs w:val="26"/>
                <w:lang w:eastAsia="ru-RU"/>
              </w:rPr>
              <w:t xml:space="preserve"> – поселения </w:t>
            </w:r>
          </w:p>
        </w:tc>
      </w:tr>
      <w:tr w:rsidR="004F6199" w:rsidRPr="004F6199" w:rsidTr="00A453F3">
        <w:tc>
          <w:tcPr>
            <w:tcW w:w="0" w:type="auto"/>
            <w:vMerge/>
            <w:vAlign w:val="center"/>
            <w:hideMark/>
          </w:tcPr>
          <w:p w:rsidR="004F6199" w:rsidRPr="004F6199" w:rsidRDefault="004F6199" w:rsidP="004F6199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</w:p>
        </w:tc>
        <w:tc>
          <w:tcPr>
            <w:tcW w:w="5534" w:type="dxa"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шт</w:t>
            </w:r>
            <w:proofErr w:type="spellEnd"/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</w:tbl>
    <w:p w:rsidR="004F6199" w:rsidRPr="004F6199" w:rsidRDefault="004F6199" w:rsidP="004F6199">
      <w:pPr>
        <w:widowControl w:val="0"/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4F6199" w:rsidRPr="004F6199" w:rsidRDefault="004F6199" w:rsidP="004F6199">
      <w:pPr>
        <w:spacing w:after="200" w:line="276" w:lineRule="auto"/>
        <w:ind w:left="709"/>
        <w:rPr>
          <w:rFonts w:ascii="Times New Roman" w:eastAsia="Times New Roman" w:hAnsi="Times New Roman" w:cs="Times New Roman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шт</w:t>
      </w:r>
      <w:r w:rsidRPr="004F6199">
        <w:rPr>
          <w:rFonts w:ascii="Times New Roman" w:eastAsia="Times New Roman" w:hAnsi="Times New Roman" w:cs="Times New Roman"/>
          <w:b/>
          <w:i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 xml:space="preserve"> – поселени</w:t>
      </w:r>
      <w:proofErr w:type="gramStart"/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>я</w:t>
      </w:r>
      <w:r w:rsidRPr="004F6199">
        <w:rPr>
          <w:rFonts w:ascii="Times New Roman" w:eastAsia="Times New Roman" w:hAnsi="Times New Roman" w:cs="Times New Roman"/>
          <w:szCs w:val="26"/>
          <w:lang w:eastAsia="ru-RU"/>
        </w:rPr>
        <w:t>-</w:t>
      </w:r>
      <w:proofErr w:type="gramEnd"/>
      <w:r w:rsidRPr="004F6199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штатная численность работников клубных учреждений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</w:t>
      </w:r>
    </w:p>
    <w:p w:rsidR="004F6199" w:rsidRPr="004F6199" w:rsidRDefault="004F6199" w:rsidP="004F6199">
      <w:pPr>
        <w:widowControl w:val="0"/>
        <w:suppressAutoHyphens/>
        <w:autoSpaceDE w:val="0"/>
        <w:spacing w:after="200"/>
        <w:ind w:firstLine="720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i/>
          <w:sz w:val="32"/>
          <w:szCs w:val="26"/>
          <w:lang w:eastAsia="ru-RU"/>
        </w:rPr>
        <w:t>П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оказатели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шт</w:t>
      </w:r>
      <w:r w:rsidRPr="004F6199">
        <w:rPr>
          <w:rFonts w:ascii="Times New Roman" w:eastAsia="Times New Roman" w:hAnsi="Times New Roman" w:cs="Times New Roman"/>
          <w:b/>
          <w:i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 xml:space="preserve"> – поселения и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Ч </w:t>
      </w:r>
      <w:proofErr w:type="spellStart"/>
      <w:proofErr w:type="gram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шт</w:t>
      </w:r>
      <w:proofErr w:type="spellEnd"/>
      <w:proofErr w:type="gramEnd"/>
      <w:r w:rsidR="001F4C2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предоставляется сельским поселениям 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>Муниципальным казенным учреждением «Отдел культуры и межнациональных отношений администрации Советского района Республики Крым»</w:t>
      </w:r>
    </w:p>
    <w:p w:rsidR="004F6199" w:rsidRPr="004F6199" w:rsidRDefault="004F6199" w:rsidP="004F6199">
      <w:pPr>
        <w:widowControl w:val="0"/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199" w:rsidRPr="004F6199" w:rsidRDefault="004F6199" w:rsidP="004F6199">
      <w:pPr>
        <w:widowControl w:val="0"/>
        <w:numPr>
          <w:ilvl w:val="0"/>
          <w:numId w:val="3"/>
        </w:numPr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Расчет межбюджетных трансфертов по передаваемым полномочиям библиотечных учреждений</w:t>
      </w:r>
    </w:p>
    <w:p w:rsidR="004F6199" w:rsidRPr="004F6199" w:rsidRDefault="004F6199" w:rsidP="004F6199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F6199" w:rsidRPr="004F6199" w:rsidRDefault="004F6199" w:rsidP="006B26C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1)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 S </w:t>
      </w:r>
      <w:r w:rsidRPr="004F619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 xml:space="preserve">МБТ     </w:t>
      </w:r>
      <w:r w:rsidRPr="004F6199"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  <w:t xml:space="preserve">=   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х Н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  </w:t>
      </w:r>
      <w:proofErr w:type="spellStart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х</w:t>
      </w:r>
      <w:proofErr w:type="spellEnd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  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val="en-US" w:eastAsia="ru-RU"/>
        </w:rPr>
        <w:t>D</w:t>
      </w:r>
      <w:proofErr w:type="spellStart"/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  <w:t>числ-ти</w:t>
      </w:r>
      <w:proofErr w:type="gramStart"/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,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proofErr w:type="gram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де</w:t>
      </w:r>
      <w:proofErr w:type="spell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Cs w:val="26"/>
          <w:vertAlign w:val="superscript"/>
          <w:lang w:eastAsia="ru-RU"/>
        </w:rPr>
        <w:t xml:space="preserve">библиотеки                              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eastAsia="ru-RU"/>
        </w:rPr>
        <w:t xml:space="preserve"> –поселения         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vertAlign w:val="superscript"/>
          <w:lang w:eastAsia="ru-RU"/>
        </w:rPr>
        <w:t xml:space="preserve"> –поселения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МБТ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vertAlign w:val="superscript"/>
          <w:lang w:eastAsia="ru-RU"/>
        </w:rPr>
        <w:t xml:space="preserve">библиотеки   </w:t>
      </w: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-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суммаобъема иного межбюджетного трансферта из бюджета поселения бюджету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Краснофлотское сельское поселение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Советск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ого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Республики Крым на осуществление переданных полномочий по созданию условий для организации досуга и обеспечения жителей поселения услугами библиотечных учреждений;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S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–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объем расходов на фонд оплаты труда работников библиотечных учреждений из расчета на 1 жителя Советского района Республики Крым (полученное значение округляется по правилам округления чисел до рубля);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 xml:space="preserve"> –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>поселения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-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численность</w:t>
      </w:r>
      <w:proofErr w:type="spell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Start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постоянного  населения</w:t>
      </w:r>
      <w:proofErr w:type="gramEnd"/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по состоянию на 1 января текущего года, согласно данных, предоставленных Управлением Федеральной службой государственной статистики по Республики Крым;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6"/>
          <w:vertAlign w:val="subscript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val="en-US" w:eastAsia="ru-RU"/>
        </w:rPr>
        <w:t>D</w:t>
      </w:r>
      <w:proofErr w:type="spellStart"/>
      <w:r w:rsidRPr="004F6199">
        <w:rPr>
          <w:rFonts w:ascii="Times New Roman" w:eastAsia="Times New Roman" w:hAnsi="Times New Roman" w:cs="Times New Roman"/>
          <w:b/>
          <w:sz w:val="32"/>
          <w:szCs w:val="26"/>
          <w:vertAlign w:val="subscript"/>
          <w:lang w:eastAsia="ru-RU"/>
        </w:rPr>
        <w:t>числ-ти</w:t>
      </w:r>
      <w:proofErr w:type="spellEnd"/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szCs w:val="26"/>
          <w:lang w:eastAsia="ru-RU"/>
        </w:rPr>
      </w:pPr>
      <w:proofErr w:type="spellStart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vertAlign w:val="superscript"/>
          <w:lang w:eastAsia="ru-RU"/>
        </w:rPr>
        <w:t xml:space="preserve"> –поселения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-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доля штатной численности работников библиотечных учреждений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к общей штатной численности работников библиотечных учреждений, обслуживающих поселения Советского района Республики Крым (полученное значение округляется по правилам округления чисел до двух знаков после запятой);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2)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386"/>
      </w:tblGrid>
      <w:tr w:rsidR="004F6199" w:rsidRPr="004F6199" w:rsidTr="00A453F3">
        <w:trPr>
          <w:trHeight w:val="410"/>
          <w:jc w:val="center"/>
        </w:trPr>
        <w:tc>
          <w:tcPr>
            <w:tcW w:w="2127" w:type="dxa"/>
            <w:vMerge w:val="restart"/>
          </w:tcPr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 xml:space="preserve">S </w:t>
            </w:r>
            <w:r w:rsidRPr="004F6199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жит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>. =</w:t>
            </w:r>
          </w:p>
          <w:p w:rsidR="004F6199" w:rsidRPr="004F6199" w:rsidRDefault="004F6199" w:rsidP="004F6199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5386" w:type="dxa"/>
            <w:hideMark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((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lang w:val="en-US" w:eastAsia="ru-RU"/>
              </w:rPr>
              <w:t>Z</w:t>
            </w:r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сп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 xml:space="preserve">)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 xml:space="preserve"> 12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мес</w:t>
            </w:r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val="en-US" w:eastAsia="ru-RU"/>
              </w:rPr>
              <w:t>N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lang w:eastAsia="ru-RU"/>
              </w:rPr>
              <w:t>зп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)</w:t>
            </w:r>
          </w:p>
        </w:tc>
      </w:tr>
      <w:tr w:rsidR="004F6199" w:rsidRPr="004F6199" w:rsidTr="00A453F3">
        <w:trPr>
          <w:jc w:val="center"/>
        </w:trPr>
        <w:tc>
          <w:tcPr>
            <w:tcW w:w="2127" w:type="dxa"/>
            <w:vMerge/>
            <w:vAlign w:val="center"/>
            <w:hideMark/>
          </w:tcPr>
          <w:p w:rsidR="004F6199" w:rsidRPr="004F6199" w:rsidRDefault="004F6199" w:rsidP="004F6199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  <w:tc>
          <w:tcPr>
            <w:tcW w:w="5386" w:type="dxa"/>
            <w:hideMark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 xml:space="preserve">Н </w:t>
            </w:r>
            <w:r w:rsidRPr="004F6199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жит</w:t>
            </w: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  <w:t>.</w:t>
            </w:r>
          </w:p>
        </w:tc>
      </w:tr>
    </w:tbl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lang w:val="en-US" w:eastAsia="ru-RU"/>
        </w:rPr>
        <w:lastRenderedPageBreak/>
        <w:t>Z</w:t>
      </w:r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Pr="004F6199">
        <w:rPr>
          <w:rFonts w:ascii="Times New Roman" w:eastAsia="Times New Roman" w:hAnsi="Times New Roman" w:cs="Times New Roman"/>
          <w:b/>
          <w:lang w:eastAsia="ru-RU"/>
        </w:rPr>
        <w:t>р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proofErr w:type="gramEnd"/>
      <w:r w:rsidRPr="004F6199">
        <w:rPr>
          <w:rFonts w:ascii="Times New Roman" w:eastAsia="Times New Roman" w:hAnsi="Times New Roman" w:cs="Times New Roman"/>
          <w:b/>
          <w:lang w:eastAsia="ru-RU"/>
        </w:rPr>
        <w:t>сп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>)</w:t>
      </w:r>
      <w:r w:rsidRPr="004F619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>среднемесячная заработная плата работников библиотечных  учреждений поселений Советского района Республики Крым.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Показатель </w:t>
      </w:r>
      <w:r w:rsidRPr="004F6199">
        <w:rPr>
          <w:rFonts w:ascii="Times New Roman" w:eastAsia="Times New Roman" w:hAnsi="Times New Roman" w:cs="Times New Roman"/>
          <w:b/>
          <w:i/>
          <w:sz w:val="32"/>
          <w:lang w:val="en-US" w:eastAsia="ru-RU"/>
        </w:rPr>
        <w:t>Z</w:t>
      </w:r>
      <w:r w:rsidRPr="004F619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р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(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сп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lang w:eastAsia="ru-RU"/>
        </w:rPr>
        <w:t>)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предоставляется сельским поселениям Муниципальным казенным учреждением «Отдел культуры и межнациональных отношений администрации Советского района Республики Крым» согласно заключенного между Министерством культуры Республики Крым и Администрацией Советского района Республики Крым Соглашения № 24 от 07.10.2019г. «Об обеспечении достижения целевых показателей, направленных на обеспечение устойчивого роста реальных доходов работников учреждений культуры по муниципальному образованию Советский район Республики Крым» (с последующими изменениями и дополнениями).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шт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 xml:space="preserve">штатная численность работников библиотечных учреждений, обслуживающих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поселения Советского района Республики Крым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lang w:val="en-US" w:eastAsia="ru-RU"/>
        </w:rPr>
        <w:t>N</w:t>
      </w:r>
      <w:proofErr w:type="spellStart"/>
      <w:r w:rsidRPr="004F6199">
        <w:rPr>
          <w:rFonts w:ascii="Times New Roman" w:eastAsia="Times New Roman" w:hAnsi="Times New Roman" w:cs="Times New Roman"/>
          <w:b/>
          <w:lang w:eastAsia="ru-RU"/>
        </w:rPr>
        <w:t>зп</w:t>
      </w:r>
      <w:proofErr w:type="spellEnd"/>
      <w:r w:rsidRPr="004F6199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4F6199">
        <w:rPr>
          <w:rFonts w:ascii="Times New Roman" w:eastAsia="Times New Roman" w:hAnsi="Times New Roman" w:cs="Times New Roman"/>
          <w:sz w:val="28"/>
          <w:lang w:eastAsia="ru-RU"/>
        </w:rPr>
        <w:t>начисления на заработную плату (130,2%)</w:t>
      </w:r>
    </w:p>
    <w:p w:rsidR="004F6199" w:rsidRPr="004F6199" w:rsidRDefault="004F6199" w:rsidP="004F6199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. –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общая численность постоянного населения всех поселений Советского района Республики Крым по состоянию на 1 января текущего года.</w:t>
      </w:r>
    </w:p>
    <w:p w:rsidR="004F6199" w:rsidRPr="004F6199" w:rsidRDefault="004F6199" w:rsidP="004F6199">
      <w:pPr>
        <w:spacing w:after="200"/>
        <w:ind w:firstLine="851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Показатель </w:t>
      </w:r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lang w:eastAsia="ru-RU"/>
        </w:rPr>
        <w:t xml:space="preserve">Н </w:t>
      </w:r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>жит</w:t>
      </w:r>
      <w:r w:rsidRPr="004F6199">
        <w:rPr>
          <w:rFonts w:ascii="Times New Roman" w:eastAsia="Times New Roman" w:hAnsi="Times New Roman" w:cs="Times New Roman"/>
          <w:b/>
          <w:i/>
          <w:sz w:val="32"/>
          <w:szCs w:val="26"/>
          <w:lang w:eastAsia="ru-RU"/>
        </w:rPr>
        <w:t>.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предоставляется сельским поселениям Муниципальным казенным учреждением «Отдел культуры и межнациональных отношений администрации Советского района Республики Крым» </w:t>
      </w:r>
      <w:r w:rsidRPr="004F6199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согласно данных, предоставленных Управлением Федеральной службой государственной статистики по Республики Крым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>.</w:t>
      </w: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3)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5534"/>
      </w:tblGrid>
      <w:tr w:rsidR="004F6199" w:rsidRPr="004F6199" w:rsidTr="00A453F3">
        <w:tc>
          <w:tcPr>
            <w:tcW w:w="3255" w:type="dxa"/>
            <w:vMerge w:val="restart"/>
            <w:hideMark/>
          </w:tcPr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6"/>
                <w:vertAlign w:val="subscript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lang w:val="en-US" w:eastAsia="ru-RU"/>
              </w:rPr>
              <w:t>D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vertAlign w:val="subscript"/>
                <w:lang w:eastAsia="ru-RU"/>
              </w:rPr>
              <w:t>числ-ти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sz w:val="32"/>
                <w:szCs w:val="26"/>
                <w:vertAlign w:val="subscript"/>
                <w:lang w:eastAsia="ru-RU"/>
              </w:rPr>
              <w:t xml:space="preserve">        =</w:t>
            </w:r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i/>
                <w:sz w:val="32"/>
                <w:szCs w:val="26"/>
                <w:vertAlign w:val="superscript"/>
                <w:lang w:val="en-US" w:eastAsia="ru-RU"/>
              </w:rPr>
              <w:t>i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i/>
                <w:sz w:val="32"/>
                <w:szCs w:val="26"/>
                <w:vertAlign w:val="superscript"/>
                <w:lang w:eastAsia="ru-RU"/>
              </w:rPr>
              <w:t xml:space="preserve"> –поселения</w:t>
            </w:r>
          </w:p>
        </w:tc>
        <w:tc>
          <w:tcPr>
            <w:tcW w:w="5534" w:type="dxa"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шт</w:t>
            </w:r>
            <w:r w:rsidRPr="004F6199">
              <w:rPr>
                <w:rFonts w:ascii="Times New Roman" w:eastAsia="Times New Roman" w:hAnsi="Times New Roman" w:cs="Times New Roman"/>
                <w:b/>
                <w:i/>
                <w:szCs w:val="26"/>
                <w:lang w:val="en-US" w:eastAsia="ru-RU"/>
              </w:rPr>
              <w:t>i</w:t>
            </w:r>
            <w:proofErr w:type="spellEnd"/>
            <w:r w:rsidRPr="004F6199">
              <w:rPr>
                <w:rFonts w:ascii="Times New Roman" w:eastAsia="Times New Roman" w:hAnsi="Times New Roman" w:cs="Times New Roman"/>
                <w:b/>
                <w:i/>
                <w:szCs w:val="26"/>
                <w:lang w:eastAsia="ru-RU"/>
              </w:rPr>
              <w:t xml:space="preserve"> – поселения</w:t>
            </w:r>
          </w:p>
        </w:tc>
      </w:tr>
      <w:tr w:rsidR="004F6199" w:rsidRPr="004F6199" w:rsidTr="00A453F3">
        <w:tc>
          <w:tcPr>
            <w:tcW w:w="0" w:type="auto"/>
            <w:vMerge/>
            <w:vAlign w:val="center"/>
            <w:hideMark/>
          </w:tcPr>
          <w:p w:rsidR="004F6199" w:rsidRPr="004F6199" w:rsidRDefault="004F6199" w:rsidP="004F6199">
            <w:pPr>
              <w:widowControl w:val="0"/>
              <w:suppressAutoHyphens/>
              <w:autoSpaceDE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32"/>
                <w:szCs w:val="26"/>
                <w:lang w:eastAsia="ru-RU"/>
              </w:rPr>
            </w:pPr>
          </w:p>
        </w:tc>
        <w:tc>
          <w:tcPr>
            <w:tcW w:w="5534" w:type="dxa"/>
          </w:tcPr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Ч </w:t>
            </w:r>
            <w:proofErr w:type="spellStart"/>
            <w:r w:rsidRPr="004F619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шт</w:t>
            </w:r>
            <w:proofErr w:type="spellEnd"/>
          </w:p>
          <w:p w:rsidR="004F6199" w:rsidRPr="004F6199" w:rsidRDefault="004F6199" w:rsidP="004F61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</w:tbl>
    <w:p w:rsidR="004F6199" w:rsidRPr="004F6199" w:rsidRDefault="004F6199" w:rsidP="004F6199">
      <w:pPr>
        <w:widowControl w:val="0"/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p w:rsidR="004F6199" w:rsidRPr="004F6199" w:rsidRDefault="004F6199" w:rsidP="004F6199">
      <w:pPr>
        <w:spacing w:after="200" w:line="276" w:lineRule="auto"/>
        <w:rPr>
          <w:rFonts w:ascii="Times New Roman" w:eastAsia="Times New Roman" w:hAnsi="Times New Roman" w:cs="Times New Roman"/>
          <w:szCs w:val="26"/>
          <w:lang w:eastAsia="ru-RU"/>
        </w:rPr>
      </w:pPr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шт</w:t>
      </w:r>
      <w:proofErr w:type="gramStart"/>
      <w:r w:rsidRPr="004F6199">
        <w:rPr>
          <w:rFonts w:ascii="Times New Roman" w:eastAsia="Times New Roman" w:hAnsi="Times New Roman" w:cs="Times New Roman"/>
          <w:b/>
          <w:i/>
          <w:szCs w:val="26"/>
          <w:lang w:val="en-US" w:eastAsia="ru-RU"/>
        </w:rPr>
        <w:t>i</w:t>
      </w:r>
      <w:proofErr w:type="spellEnd"/>
      <w:proofErr w:type="gramEnd"/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 xml:space="preserve"> – поселения </w:t>
      </w:r>
      <w:r w:rsidRPr="004F6199">
        <w:rPr>
          <w:rFonts w:ascii="Times New Roman" w:eastAsia="Times New Roman" w:hAnsi="Times New Roman" w:cs="Times New Roman"/>
          <w:szCs w:val="26"/>
          <w:lang w:eastAsia="ru-RU"/>
        </w:rPr>
        <w:t xml:space="preserve">-  </w:t>
      </w:r>
      <w:r w:rsidRPr="004F61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штатная численность работников библиотечных учреждений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– поселения</w:t>
      </w:r>
    </w:p>
    <w:p w:rsidR="001F4C2B" w:rsidRDefault="004F6199" w:rsidP="004F6199">
      <w:pPr>
        <w:widowControl w:val="0"/>
        <w:suppressAutoHyphens/>
        <w:autoSpaceDE w:val="0"/>
        <w:spacing w:after="200"/>
        <w:ind w:firstLine="720"/>
        <w:rPr>
          <w:rFonts w:ascii="Times New Roman" w:eastAsia="Times New Roman" w:hAnsi="Times New Roman" w:cs="Times New Roman"/>
          <w:i/>
          <w:sz w:val="28"/>
          <w:lang w:eastAsia="ru-RU"/>
        </w:rPr>
        <w:sectPr w:rsidR="001F4C2B" w:rsidSect="00CE4C5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4F6199">
        <w:rPr>
          <w:rFonts w:ascii="Times New Roman" w:eastAsia="Times New Roman" w:hAnsi="Times New Roman" w:cs="Times New Roman"/>
          <w:i/>
          <w:sz w:val="32"/>
          <w:szCs w:val="26"/>
          <w:lang w:eastAsia="ru-RU"/>
        </w:rPr>
        <w:t>П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оказатели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Ч </w:t>
      </w:r>
      <w:proofErr w:type="spell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шт</w:t>
      </w:r>
      <w:r w:rsidRPr="004F6199">
        <w:rPr>
          <w:rFonts w:ascii="Times New Roman" w:eastAsia="Times New Roman" w:hAnsi="Times New Roman" w:cs="Times New Roman"/>
          <w:b/>
          <w:i/>
          <w:szCs w:val="26"/>
          <w:lang w:val="en-US" w:eastAsia="ru-RU"/>
        </w:rPr>
        <w:t>i</w:t>
      </w:r>
      <w:proofErr w:type="spellEnd"/>
      <w:r w:rsidRPr="004F6199">
        <w:rPr>
          <w:rFonts w:ascii="Times New Roman" w:eastAsia="Times New Roman" w:hAnsi="Times New Roman" w:cs="Times New Roman"/>
          <w:b/>
          <w:i/>
          <w:szCs w:val="26"/>
          <w:lang w:eastAsia="ru-RU"/>
        </w:rPr>
        <w:t xml:space="preserve"> – поселения и </w:t>
      </w:r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Ч </w:t>
      </w:r>
      <w:proofErr w:type="spellStart"/>
      <w:proofErr w:type="gramStart"/>
      <w:r w:rsidRPr="004F619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шт</w:t>
      </w:r>
      <w:proofErr w:type="spellEnd"/>
      <w:proofErr w:type="gramEnd"/>
      <w:r w:rsidR="001F4C2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</w:t>
      </w:r>
      <w:r w:rsidRPr="004F6199">
        <w:rPr>
          <w:rFonts w:ascii="Times New Roman" w:eastAsia="Times New Roman" w:hAnsi="Times New Roman" w:cs="Times New Roman"/>
          <w:i/>
          <w:sz w:val="28"/>
          <w:lang w:eastAsia="ru-RU"/>
        </w:rPr>
        <w:t>предоставляется сельским поселениям Муниципальным казенным учреждением «Отдел культуры и межнациональных отношений администрации Советского района Республики Крым»</w:t>
      </w:r>
    </w:p>
    <w:p w:rsidR="00E8585F" w:rsidRPr="008946E6" w:rsidRDefault="00E8585F" w:rsidP="001F4C2B">
      <w:pPr>
        <w:pStyle w:val="a7"/>
        <w:widowControl w:val="0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01844" w:rsidRDefault="00401844" w:rsidP="001F4C2B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я18-й (внеочередной)</w:t>
      </w:r>
    </w:p>
    <w:p w:rsidR="00401844" w:rsidRPr="008946E6" w:rsidRDefault="00401844" w:rsidP="001F4C2B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>сессииКраснофлотского</w:t>
      </w:r>
    </w:p>
    <w:p w:rsidR="00401844" w:rsidRPr="008946E6" w:rsidRDefault="00401844" w:rsidP="001F4C2B">
      <w:pPr>
        <w:pStyle w:val="a7"/>
        <w:widowControl w:val="0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Pr="00A91AFA">
        <w:rPr>
          <w:rFonts w:ascii="Times New Roman" w:hAnsi="Times New Roman" w:cs="Times New Roman"/>
          <w:sz w:val="28"/>
          <w:szCs w:val="28"/>
        </w:rPr>
        <w:t>3</w:t>
      </w:r>
      <w:r w:rsidRPr="008946E6">
        <w:rPr>
          <w:rFonts w:ascii="Times New Roman" w:hAnsi="Times New Roman" w:cs="Times New Roman"/>
          <w:sz w:val="28"/>
          <w:szCs w:val="28"/>
        </w:rPr>
        <w:t>-го созыва</w:t>
      </w:r>
    </w:p>
    <w:p w:rsidR="009549CE" w:rsidRDefault="00401844" w:rsidP="001F4C2B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8946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94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94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46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8946E6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01 </w:t>
      </w:r>
    </w:p>
    <w:p w:rsidR="009549CE" w:rsidRDefault="009549CE" w:rsidP="009549CE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9549CE" w:rsidRDefault="009549CE" w:rsidP="00F80AD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OLE_LINK4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межбюджетных трансфертов, предоставляемых из бюджета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Краснофлотского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сельского поселения Советского района Республики Крым бюджету муниципального образования Советский район Республики Крым на осуществление полномочий поселений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 библиотек</w:t>
      </w:r>
      <w:bookmarkEnd w:id="9"/>
    </w:p>
    <w:p w:rsidR="009549CE" w:rsidRDefault="009549CE" w:rsidP="00F80A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и условия предоставления межбюджетных трансфертов, определяет порядок и условия предоставления межбюджетных трансфертов из бюджета  </w:t>
      </w:r>
      <w:r w:rsidR="009549CE" w:rsidRP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Советского района Республики Крым бюджету муниципального образования Советский район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</w:t>
      </w:r>
      <w:proofErr w:type="gramEnd"/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библиотек.</w:t>
      </w: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</w:t>
      </w:r>
      <w:r w:rsidR="009549CE" w:rsidRP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Советского района Республики Крым и Администрацией Советского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</w:t>
      </w:r>
      <w:proofErr w:type="gramEnd"/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фондов библиотек.</w:t>
      </w: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межбюджетных трансфертов определяется в соответствии с методикой расчета межбюджетных трансфертов, предоставляемых из бюджета </w:t>
      </w:r>
      <w:r w:rsidR="009549CE" w:rsidRP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бюджету МО Советский район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населения, комплектования и обеспечения сохранности библиотечных фондов библиотек.</w:t>
      </w:r>
      <w:proofErr w:type="gramEnd"/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равными частями ежемесячно в срок до 15 числа, перечисляются из бюджета </w:t>
      </w:r>
      <w:r w:rsidR="009549CE" w:rsidRP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бюджет МО Советский район Республики Крым.</w:t>
      </w: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Советского района ежемесячно, не позднее 20-го числа месяца, следующего за отчетным периодом, направляет в администрацию </w:t>
      </w:r>
      <w:r w:rsidR="009549CE" w:rsidRP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отчет о расходах бюджета района, 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источником финансового обеспечения которых являются межбюджетные трансферты, предоставленные бюджетом сельского поселения.</w:t>
      </w: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Советского района несет ответственность за нецелевое использование межбюджетных трансфертов и достоверность отчетности, представляемой в соответствии с пунктом 5 настоящего Порядка.</w:t>
      </w:r>
    </w:p>
    <w:p w:rsidR="009549CE" w:rsidRDefault="00A453F3" w:rsidP="00F80A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9549C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установлении отсутствия потребности муниципального района в межбюджетных трансфертах их остаток либо часть остатка подлежит возврату в доход бюджета сельского поселения.</w:t>
      </w:r>
    </w:p>
    <w:p w:rsidR="009549CE" w:rsidRDefault="009549CE" w:rsidP="00F80ADB">
      <w:pPr>
        <w:shd w:val="clear" w:color="auto" w:fill="FFFFFF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В случае невыполнения Администрацией сельского поселения обязательств по предоставлению межбюджетных трансфертов в бюджет муниципального района Администрация Советского района имеет право приостановить осуществление предусмотренных Соглашением полномочий.</w:t>
      </w:r>
    </w:p>
    <w:sectPr w:rsidR="009549CE" w:rsidSect="00CE4C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F54"/>
    <w:multiLevelType w:val="hybridMultilevel"/>
    <w:tmpl w:val="5202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748A"/>
    <w:multiLevelType w:val="hybridMultilevel"/>
    <w:tmpl w:val="DD72DC5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4C6F88"/>
    <w:rsid w:val="00041606"/>
    <w:rsid w:val="000E2E28"/>
    <w:rsid w:val="000F11F6"/>
    <w:rsid w:val="00106D80"/>
    <w:rsid w:val="00126C3F"/>
    <w:rsid w:val="001406A1"/>
    <w:rsid w:val="0014329C"/>
    <w:rsid w:val="001A3F2C"/>
    <w:rsid w:val="001E1A65"/>
    <w:rsid w:val="001F4183"/>
    <w:rsid w:val="001F42B2"/>
    <w:rsid w:val="001F4C2B"/>
    <w:rsid w:val="00255286"/>
    <w:rsid w:val="0025634D"/>
    <w:rsid w:val="00291E87"/>
    <w:rsid w:val="002B35C5"/>
    <w:rsid w:val="002B47E8"/>
    <w:rsid w:val="003B63A6"/>
    <w:rsid w:val="00401844"/>
    <w:rsid w:val="00401D1C"/>
    <w:rsid w:val="00482A60"/>
    <w:rsid w:val="004B1319"/>
    <w:rsid w:val="004B617B"/>
    <w:rsid w:val="004C6F88"/>
    <w:rsid w:val="004F6199"/>
    <w:rsid w:val="005506B8"/>
    <w:rsid w:val="00582448"/>
    <w:rsid w:val="005A00E8"/>
    <w:rsid w:val="00605885"/>
    <w:rsid w:val="006365C4"/>
    <w:rsid w:val="00677429"/>
    <w:rsid w:val="006947D8"/>
    <w:rsid w:val="006B0CDC"/>
    <w:rsid w:val="006B26C0"/>
    <w:rsid w:val="006B4022"/>
    <w:rsid w:val="006D4D54"/>
    <w:rsid w:val="00714755"/>
    <w:rsid w:val="007178F2"/>
    <w:rsid w:val="007633C4"/>
    <w:rsid w:val="00780D87"/>
    <w:rsid w:val="007A3B9B"/>
    <w:rsid w:val="008946E6"/>
    <w:rsid w:val="008E1219"/>
    <w:rsid w:val="009549CE"/>
    <w:rsid w:val="00A453F3"/>
    <w:rsid w:val="00A91AFA"/>
    <w:rsid w:val="00AC066D"/>
    <w:rsid w:val="00AD2CE4"/>
    <w:rsid w:val="00AF3E7B"/>
    <w:rsid w:val="00B101D9"/>
    <w:rsid w:val="00B910A1"/>
    <w:rsid w:val="00BB72B6"/>
    <w:rsid w:val="00C34E0A"/>
    <w:rsid w:val="00C628C0"/>
    <w:rsid w:val="00C76A7E"/>
    <w:rsid w:val="00C864C1"/>
    <w:rsid w:val="00CE4C5A"/>
    <w:rsid w:val="00D4300B"/>
    <w:rsid w:val="00D5459F"/>
    <w:rsid w:val="00D83AAA"/>
    <w:rsid w:val="00D926C6"/>
    <w:rsid w:val="00DC0019"/>
    <w:rsid w:val="00DF0546"/>
    <w:rsid w:val="00DF1C85"/>
    <w:rsid w:val="00E4138C"/>
    <w:rsid w:val="00E464E2"/>
    <w:rsid w:val="00E82DD2"/>
    <w:rsid w:val="00E8585F"/>
    <w:rsid w:val="00EC094A"/>
    <w:rsid w:val="00F226AA"/>
    <w:rsid w:val="00F80ADB"/>
    <w:rsid w:val="00F97B99"/>
    <w:rsid w:val="00FA6359"/>
    <w:rsid w:val="00FC3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44"/>
  </w:style>
  <w:style w:type="paragraph" w:styleId="1">
    <w:name w:val="heading 1"/>
    <w:basedOn w:val="a"/>
    <w:next w:val="a"/>
    <w:link w:val="10"/>
    <w:uiPriority w:val="9"/>
    <w:qFormat/>
    <w:rsid w:val="00CE4C5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0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4C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E4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C5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46E6"/>
  </w:style>
  <w:style w:type="paragraph" w:customStyle="1" w:styleId="a8">
    <w:name w:val="Нормальный"/>
    <w:rsid w:val="006365C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5C4"/>
  </w:style>
  <w:style w:type="character" w:styleId="a9">
    <w:name w:val="Hyperlink"/>
    <w:basedOn w:val="a0"/>
    <w:uiPriority w:val="99"/>
    <w:semiHidden/>
    <w:unhideWhenUsed/>
    <w:rsid w:val="00636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lck.yandex.ru/redir/dv/*data=url%3Dconsultantplus%253A%252F%252Foffline%252Fref%253D5AF88640E3BA68F894A0F9EBB5B6848D3DAA1E947D25B8CE48009DE18736D40F69F4F8A41B24PEG%26ts%3D1450093160%26uid%3D2087641331447065240&amp;sign=b882b1542385f63d9762ae9e1900cdd1&amp;keyno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F2CF-A91A-420E-A244-690D7481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17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15</cp:revision>
  <cp:lastPrinted>2025-11-24T06:31:00Z</cp:lastPrinted>
  <dcterms:created xsi:type="dcterms:W3CDTF">2022-09-07T10:41:00Z</dcterms:created>
  <dcterms:modified xsi:type="dcterms:W3CDTF">2025-11-24T06:31:00Z</dcterms:modified>
</cp:coreProperties>
</file>